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D9763" w14:textId="77777777" w:rsidR="00BA6CEE" w:rsidRPr="00694510" w:rsidRDefault="003A4EE1" w:rsidP="00B76461">
      <w:pPr>
        <w:pBdr>
          <w:top w:val="nil"/>
          <w:left w:val="nil"/>
          <w:bottom w:val="nil"/>
          <w:right w:val="nil"/>
          <w:between w:val="nil"/>
        </w:pBdr>
        <w:spacing w:before="280" w:after="280" w:line="276" w:lineRule="auto"/>
        <w:jc w:val="both"/>
        <w:rPr>
          <w:rFonts w:asciiTheme="majorHAnsi" w:hAnsiTheme="majorHAnsi" w:cstheme="majorHAnsi"/>
          <w:i/>
          <w:color w:val="000000"/>
          <w:sz w:val="22"/>
          <w:szCs w:val="22"/>
        </w:rPr>
      </w:pPr>
      <w:r w:rsidRPr="00694510">
        <w:rPr>
          <w:rFonts w:asciiTheme="majorHAnsi" w:hAnsiTheme="majorHAnsi" w:cstheme="majorHAnsi"/>
          <w:i/>
          <w:color w:val="000000"/>
          <w:sz w:val="22"/>
          <w:szCs w:val="22"/>
        </w:rPr>
        <w:t xml:space="preserve">Las presentes Bases Legales han sido redactadas a modo de ejemplo para los usuarios de </w:t>
      </w:r>
      <w:proofErr w:type="spellStart"/>
      <w:r w:rsidRPr="00694510">
        <w:rPr>
          <w:rFonts w:asciiTheme="majorHAnsi" w:hAnsiTheme="majorHAnsi" w:cstheme="majorHAnsi"/>
          <w:i/>
          <w:color w:val="000000"/>
          <w:sz w:val="22"/>
          <w:szCs w:val="22"/>
        </w:rPr>
        <w:t>Easypromos</w:t>
      </w:r>
      <w:proofErr w:type="spellEnd"/>
      <w:r w:rsidRPr="00694510">
        <w:rPr>
          <w:rFonts w:asciiTheme="majorHAnsi" w:hAnsiTheme="majorHAnsi" w:cstheme="majorHAnsi"/>
          <w:i/>
          <w:color w:val="000000"/>
          <w:sz w:val="22"/>
          <w:szCs w:val="22"/>
        </w:rPr>
        <w:t xml:space="preserve">. </w:t>
      </w:r>
      <w:proofErr w:type="spellStart"/>
      <w:r w:rsidRPr="00694510">
        <w:rPr>
          <w:rFonts w:asciiTheme="majorHAnsi" w:hAnsiTheme="majorHAnsi" w:cstheme="majorHAnsi"/>
          <w:i/>
          <w:color w:val="000000"/>
          <w:sz w:val="22"/>
          <w:szCs w:val="22"/>
        </w:rPr>
        <w:t>Easypromos</w:t>
      </w:r>
      <w:proofErr w:type="spellEnd"/>
      <w:r w:rsidRPr="00694510">
        <w:rPr>
          <w:rFonts w:asciiTheme="majorHAnsi" w:hAnsiTheme="majorHAnsi" w:cstheme="majorHAnsi"/>
          <w:i/>
          <w:color w:val="000000"/>
          <w:sz w:val="22"/>
          <w:szCs w:val="22"/>
        </w:rPr>
        <w:t xml:space="preserve"> no se responsabiliza de las consecuencias que se puedan derivar de la utilización por parte del usuario del presente modelo de Bases Legales, si bien este modelo cumple la función exclusiva de ser un mero ejemplo.</w:t>
      </w:r>
    </w:p>
    <w:p w14:paraId="4D95A84A" w14:textId="77777777" w:rsidR="00BA6CEE" w:rsidRPr="00694510" w:rsidRDefault="003A4EE1" w:rsidP="00B76461">
      <w:pPr>
        <w:pBdr>
          <w:top w:val="nil"/>
          <w:left w:val="nil"/>
          <w:bottom w:val="nil"/>
          <w:right w:val="nil"/>
          <w:between w:val="nil"/>
        </w:pBdr>
        <w:spacing w:before="280" w:after="280" w:line="276" w:lineRule="auto"/>
        <w:jc w:val="both"/>
        <w:rPr>
          <w:rFonts w:asciiTheme="majorHAnsi" w:hAnsiTheme="majorHAnsi" w:cstheme="majorHAnsi"/>
          <w:i/>
          <w:color w:val="000000"/>
          <w:sz w:val="22"/>
          <w:szCs w:val="22"/>
        </w:rPr>
      </w:pPr>
      <w:r w:rsidRPr="00694510">
        <w:rPr>
          <w:rFonts w:asciiTheme="majorHAnsi" w:hAnsiTheme="majorHAnsi" w:cstheme="majorHAnsi"/>
          <w:i/>
          <w:color w:val="000000"/>
          <w:sz w:val="22"/>
          <w:szCs w:val="22"/>
        </w:rPr>
        <w:t xml:space="preserve">Toda la información recogida en este documento es confidencial, por </w:t>
      </w:r>
      <w:proofErr w:type="gramStart"/>
      <w:r w:rsidRPr="00694510">
        <w:rPr>
          <w:rFonts w:asciiTheme="majorHAnsi" w:hAnsiTheme="majorHAnsi" w:cstheme="majorHAnsi"/>
          <w:i/>
          <w:color w:val="000000"/>
          <w:sz w:val="22"/>
          <w:szCs w:val="22"/>
        </w:rPr>
        <w:t>tanto</w:t>
      </w:r>
      <w:proofErr w:type="gramEnd"/>
      <w:r w:rsidRPr="00694510">
        <w:rPr>
          <w:rFonts w:asciiTheme="majorHAnsi" w:hAnsiTheme="majorHAnsi" w:cstheme="majorHAnsi"/>
          <w:i/>
          <w:color w:val="000000"/>
          <w:sz w:val="22"/>
          <w:szCs w:val="22"/>
        </w:rPr>
        <w:t xml:space="preserve"> los usuarios de </w:t>
      </w:r>
      <w:proofErr w:type="spellStart"/>
      <w:r w:rsidRPr="00694510">
        <w:rPr>
          <w:rFonts w:asciiTheme="majorHAnsi" w:hAnsiTheme="majorHAnsi" w:cstheme="majorHAnsi"/>
          <w:i/>
          <w:color w:val="000000"/>
          <w:sz w:val="22"/>
          <w:szCs w:val="22"/>
        </w:rPr>
        <w:t>Easypromos</w:t>
      </w:r>
      <w:proofErr w:type="spellEnd"/>
      <w:r w:rsidRPr="00694510">
        <w:rPr>
          <w:rFonts w:asciiTheme="majorHAnsi" w:hAnsiTheme="majorHAnsi" w:cstheme="majorHAnsi"/>
          <w:i/>
          <w:color w:val="000000"/>
          <w:sz w:val="22"/>
          <w:szCs w:val="22"/>
        </w:rPr>
        <w:t xml:space="preserve"> se comprometen a no difundirla públicamente ni a entregarla a terceros. </w:t>
      </w:r>
      <w:proofErr w:type="spellStart"/>
      <w:r w:rsidRPr="00694510">
        <w:rPr>
          <w:rFonts w:asciiTheme="majorHAnsi" w:hAnsiTheme="majorHAnsi" w:cstheme="majorHAnsi"/>
          <w:i/>
          <w:color w:val="000000"/>
          <w:sz w:val="22"/>
          <w:szCs w:val="22"/>
        </w:rPr>
        <w:t>Easypromos</w:t>
      </w:r>
      <w:proofErr w:type="spellEnd"/>
      <w:r w:rsidRPr="00694510">
        <w:rPr>
          <w:rFonts w:asciiTheme="majorHAnsi" w:hAnsiTheme="majorHAnsi" w:cstheme="majorHAnsi"/>
          <w:i/>
          <w:color w:val="000000"/>
          <w:sz w:val="22"/>
          <w:szCs w:val="22"/>
        </w:rPr>
        <w:t xml:space="preserve"> se reserva el derecho de emprender las acciones legales pertinentes en caso de que un usuario infrinja el carácter confidencial de este documento.</w:t>
      </w:r>
    </w:p>
    <w:p w14:paraId="0165EFBC" w14:textId="77777777" w:rsidR="00BA6CEE" w:rsidRPr="00694510" w:rsidRDefault="003A4EE1" w:rsidP="00B76461">
      <w:pPr>
        <w:pBdr>
          <w:top w:val="nil"/>
          <w:left w:val="nil"/>
          <w:bottom w:val="nil"/>
          <w:right w:val="nil"/>
          <w:between w:val="nil"/>
        </w:pBdr>
        <w:spacing w:before="280" w:after="280" w:line="276" w:lineRule="auto"/>
        <w:jc w:val="both"/>
        <w:rPr>
          <w:rFonts w:asciiTheme="majorHAnsi" w:hAnsiTheme="majorHAnsi" w:cstheme="majorHAnsi"/>
          <w:b/>
          <w:color w:val="000000"/>
          <w:sz w:val="22"/>
          <w:szCs w:val="22"/>
        </w:rPr>
      </w:pPr>
      <w:r w:rsidRPr="00694510">
        <w:rPr>
          <w:rFonts w:asciiTheme="majorHAnsi" w:hAnsiTheme="majorHAnsi" w:cstheme="majorHAnsi"/>
          <w:i/>
          <w:color w:val="000000"/>
          <w:sz w:val="22"/>
          <w:szCs w:val="22"/>
        </w:rPr>
        <w:t xml:space="preserve">En caso de que esté interesado en un asesoramiento legal para la organización de sorteos y concursos promocionales en Internet y/o Redes Sociales, puede contactar con el despacho de abogados </w:t>
      </w:r>
      <w:hyperlink r:id="rId8">
        <w:r w:rsidRPr="00694510">
          <w:rPr>
            <w:rFonts w:asciiTheme="majorHAnsi" w:hAnsiTheme="majorHAnsi" w:cstheme="majorHAnsi"/>
            <w:i/>
            <w:color w:val="0000FF"/>
            <w:sz w:val="22"/>
            <w:szCs w:val="22"/>
            <w:u w:val="single"/>
          </w:rPr>
          <w:t>Letslaw</w:t>
        </w:r>
      </w:hyperlink>
      <w:r w:rsidRPr="00694510">
        <w:rPr>
          <w:rFonts w:asciiTheme="majorHAnsi" w:hAnsiTheme="majorHAnsi" w:cstheme="majorHAnsi"/>
          <w:i/>
          <w:color w:val="000000"/>
          <w:sz w:val="22"/>
          <w:szCs w:val="22"/>
        </w:rPr>
        <w:t xml:space="preserve"> para que le asesore en lo que respecta a la revisión y/o redacción de unas bases legales. Puede contactar por teléfono: 0034 914 32 37 72 o a través de correo electrónico dirigido a la siguiente dirección: </w:t>
      </w:r>
      <w:hyperlink r:id="rId9">
        <w:r w:rsidRPr="00694510">
          <w:rPr>
            <w:rFonts w:asciiTheme="majorHAnsi" w:hAnsiTheme="majorHAnsi" w:cstheme="majorHAnsi"/>
            <w:i/>
            <w:color w:val="0000FF"/>
            <w:sz w:val="22"/>
            <w:szCs w:val="22"/>
            <w:u w:val="single"/>
          </w:rPr>
          <w:t>admin@letslaw.es</w:t>
        </w:r>
      </w:hyperlink>
      <w:r w:rsidRPr="00694510">
        <w:rPr>
          <w:rFonts w:asciiTheme="majorHAnsi" w:hAnsiTheme="majorHAnsi" w:cstheme="majorHAnsi"/>
          <w:i/>
          <w:color w:val="000000"/>
          <w:sz w:val="22"/>
          <w:szCs w:val="22"/>
        </w:rPr>
        <w:t xml:space="preserve">.   </w:t>
      </w:r>
    </w:p>
    <w:p w14:paraId="3EAAB266" w14:textId="77777777" w:rsidR="00BA6CEE" w:rsidRPr="00B76461" w:rsidRDefault="00BA6CEE" w:rsidP="00B76461">
      <w:pPr>
        <w:pBdr>
          <w:top w:val="nil"/>
          <w:left w:val="nil"/>
          <w:bottom w:val="nil"/>
          <w:right w:val="nil"/>
          <w:between w:val="nil"/>
        </w:pBdr>
        <w:spacing w:after="173" w:line="276" w:lineRule="auto"/>
        <w:jc w:val="both"/>
        <w:rPr>
          <w:rFonts w:asciiTheme="majorHAnsi" w:hAnsiTheme="majorHAnsi" w:cstheme="majorHAnsi"/>
          <w:b/>
          <w:sz w:val="24"/>
          <w:szCs w:val="24"/>
        </w:rPr>
      </w:pPr>
    </w:p>
    <w:p w14:paraId="358AC840" w14:textId="77777777" w:rsidR="00BA6CEE" w:rsidRPr="00B76461" w:rsidRDefault="003A4EE1" w:rsidP="007D5562">
      <w:pPr>
        <w:pBdr>
          <w:top w:val="nil"/>
          <w:left w:val="nil"/>
          <w:bottom w:val="nil"/>
          <w:right w:val="nil"/>
          <w:between w:val="nil"/>
        </w:pBdr>
        <w:spacing w:after="173" w:line="276" w:lineRule="auto"/>
        <w:jc w:val="center"/>
        <w:rPr>
          <w:rFonts w:asciiTheme="majorHAnsi" w:hAnsiTheme="majorHAnsi" w:cstheme="majorHAnsi"/>
          <w:b/>
          <w:color w:val="000000"/>
          <w:sz w:val="24"/>
          <w:szCs w:val="24"/>
        </w:rPr>
      </w:pPr>
      <w:r w:rsidRPr="00B76461">
        <w:rPr>
          <w:rFonts w:asciiTheme="majorHAnsi" w:hAnsiTheme="majorHAnsi" w:cstheme="majorHAnsi"/>
          <w:b/>
          <w:color w:val="000000"/>
          <w:sz w:val="24"/>
          <w:szCs w:val="24"/>
        </w:rPr>
        <w:t>BASES LEGALES DE PARTICIPACIÓN EN EL SORTEO</w:t>
      </w:r>
    </w:p>
    <w:p w14:paraId="28311259" w14:textId="77777777" w:rsidR="00BA6CEE" w:rsidRPr="00B76461" w:rsidRDefault="003A4EE1" w:rsidP="00B76461">
      <w:pPr>
        <w:pBdr>
          <w:top w:val="nil"/>
          <w:left w:val="nil"/>
          <w:bottom w:val="nil"/>
          <w:right w:val="nil"/>
          <w:between w:val="nil"/>
        </w:pBdr>
        <w:spacing w:after="173" w:line="276" w:lineRule="auto"/>
        <w:jc w:val="both"/>
        <w:rPr>
          <w:rFonts w:asciiTheme="majorHAnsi" w:hAnsiTheme="majorHAnsi" w:cstheme="majorHAnsi"/>
          <w:b/>
          <w:color w:val="000000"/>
          <w:sz w:val="24"/>
          <w:szCs w:val="24"/>
        </w:rPr>
      </w:pPr>
      <w:r w:rsidRPr="00B76461">
        <w:rPr>
          <w:rFonts w:asciiTheme="majorHAnsi" w:hAnsiTheme="majorHAnsi" w:cstheme="majorHAnsi"/>
          <w:b/>
          <w:color w:val="000000"/>
          <w:sz w:val="24"/>
          <w:szCs w:val="24"/>
        </w:rPr>
        <w:t>(sorteo de comentarios en Instagram)</w:t>
      </w:r>
    </w:p>
    <w:p w14:paraId="7D99A4AA" w14:textId="77777777" w:rsidR="00BA6CEE" w:rsidRPr="00B76461" w:rsidRDefault="003A4EE1" w:rsidP="00B76461">
      <w:pPr>
        <w:pBdr>
          <w:top w:val="nil"/>
          <w:left w:val="nil"/>
          <w:bottom w:val="nil"/>
          <w:right w:val="nil"/>
          <w:between w:val="nil"/>
        </w:pBdr>
        <w:spacing w:before="280" w:after="280" w:line="276" w:lineRule="auto"/>
        <w:jc w:val="both"/>
        <w:rPr>
          <w:rFonts w:asciiTheme="majorHAnsi" w:hAnsiTheme="majorHAnsi" w:cstheme="majorHAnsi"/>
          <w:color w:val="000000"/>
          <w:sz w:val="24"/>
          <w:szCs w:val="24"/>
        </w:rPr>
      </w:pPr>
      <w:r w:rsidRPr="00B76461">
        <w:rPr>
          <w:rFonts w:asciiTheme="majorHAnsi" w:hAnsiTheme="majorHAnsi" w:cstheme="majorHAnsi"/>
          <w:b/>
          <w:color w:val="000000"/>
          <w:sz w:val="24"/>
          <w:szCs w:val="24"/>
        </w:rPr>
        <w:t>1.- EMPRESA ORGANIZADORA DE LA PROMOCIÓN</w:t>
      </w:r>
    </w:p>
    <w:p w14:paraId="0A4F00C7" w14:textId="6C1B4E34" w:rsidR="00BA6CEE" w:rsidRPr="00B76461" w:rsidRDefault="003A4EE1" w:rsidP="00B76461">
      <w:pPr>
        <w:pBdr>
          <w:top w:val="nil"/>
          <w:left w:val="nil"/>
          <w:bottom w:val="nil"/>
          <w:right w:val="nil"/>
          <w:between w:val="nil"/>
        </w:pBdr>
        <w:spacing w:before="280" w:after="280" w:line="276" w:lineRule="auto"/>
        <w:jc w:val="both"/>
        <w:rPr>
          <w:rFonts w:asciiTheme="majorHAnsi" w:hAnsiTheme="majorHAnsi" w:cstheme="majorHAnsi"/>
          <w:color w:val="000000"/>
          <w:sz w:val="24"/>
          <w:szCs w:val="24"/>
        </w:rPr>
      </w:pPr>
      <w:r w:rsidRPr="00B76461">
        <w:rPr>
          <w:rFonts w:asciiTheme="majorHAnsi" w:hAnsiTheme="majorHAnsi" w:cstheme="majorHAnsi"/>
          <w:color w:val="000000"/>
          <w:sz w:val="24"/>
          <w:szCs w:val="24"/>
        </w:rPr>
        <w:t xml:space="preserve">La </w:t>
      </w:r>
      <w:r w:rsidR="007D5562">
        <w:rPr>
          <w:rFonts w:asciiTheme="majorHAnsi" w:hAnsiTheme="majorHAnsi" w:cstheme="majorHAnsi"/>
          <w:color w:val="000000"/>
          <w:sz w:val="24"/>
          <w:szCs w:val="24"/>
        </w:rPr>
        <w:t>E</w:t>
      </w:r>
      <w:r w:rsidRPr="00B76461">
        <w:rPr>
          <w:rFonts w:asciiTheme="majorHAnsi" w:hAnsiTheme="majorHAnsi" w:cstheme="majorHAnsi"/>
          <w:color w:val="000000"/>
          <w:sz w:val="24"/>
          <w:szCs w:val="24"/>
        </w:rPr>
        <w:t xml:space="preserve">mpresa </w:t>
      </w:r>
      <w:r w:rsidRPr="00B76461">
        <w:rPr>
          <w:rFonts w:asciiTheme="majorHAnsi" w:hAnsiTheme="majorHAnsi" w:cstheme="majorHAnsi"/>
          <w:color w:val="000000"/>
          <w:sz w:val="24"/>
          <w:szCs w:val="24"/>
          <w:highlight w:val="yellow"/>
        </w:rPr>
        <w:t>[____________]</w:t>
      </w:r>
      <w:r w:rsidRPr="00B76461">
        <w:rPr>
          <w:rFonts w:asciiTheme="majorHAnsi" w:hAnsiTheme="majorHAnsi" w:cstheme="majorHAnsi"/>
          <w:b/>
          <w:color w:val="000000"/>
          <w:sz w:val="24"/>
          <w:szCs w:val="24"/>
        </w:rPr>
        <w:t xml:space="preserve"> </w:t>
      </w:r>
      <w:r w:rsidRPr="00B76461">
        <w:rPr>
          <w:rFonts w:asciiTheme="majorHAnsi" w:hAnsiTheme="majorHAnsi" w:cstheme="majorHAnsi"/>
          <w:color w:val="000000"/>
          <w:sz w:val="24"/>
          <w:szCs w:val="24"/>
        </w:rPr>
        <w:t xml:space="preserve">con domicilio en </w:t>
      </w:r>
      <w:r w:rsidRPr="00B76461">
        <w:rPr>
          <w:rFonts w:asciiTheme="majorHAnsi" w:hAnsiTheme="majorHAnsi" w:cstheme="majorHAnsi"/>
          <w:color w:val="000000"/>
          <w:sz w:val="24"/>
          <w:szCs w:val="24"/>
          <w:highlight w:val="yellow"/>
        </w:rPr>
        <w:t>[______________</w:t>
      </w:r>
      <w:proofErr w:type="gramStart"/>
      <w:r w:rsidRPr="00B76461">
        <w:rPr>
          <w:rFonts w:asciiTheme="majorHAnsi" w:hAnsiTheme="majorHAnsi" w:cstheme="majorHAnsi"/>
          <w:color w:val="000000"/>
          <w:sz w:val="24"/>
          <w:szCs w:val="24"/>
          <w:highlight w:val="yellow"/>
        </w:rPr>
        <w:t>]</w:t>
      </w:r>
      <w:r w:rsidRPr="00B76461">
        <w:rPr>
          <w:rFonts w:asciiTheme="majorHAnsi" w:hAnsiTheme="majorHAnsi" w:cstheme="majorHAnsi"/>
          <w:color w:val="000000"/>
          <w:sz w:val="24"/>
          <w:szCs w:val="24"/>
        </w:rPr>
        <w:t xml:space="preserve">  </w:t>
      </w:r>
      <w:r w:rsidRPr="00B76461">
        <w:rPr>
          <w:rFonts w:asciiTheme="majorHAnsi" w:hAnsiTheme="majorHAnsi" w:cstheme="majorHAnsi"/>
          <w:sz w:val="24"/>
          <w:szCs w:val="24"/>
        </w:rPr>
        <w:t>e</w:t>
      </w:r>
      <w:proofErr w:type="gramEnd"/>
      <w:r w:rsidRPr="00B76461">
        <w:rPr>
          <w:rFonts w:asciiTheme="majorHAnsi" w:hAnsiTheme="majorHAnsi" w:cstheme="majorHAnsi"/>
          <w:sz w:val="24"/>
          <w:szCs w:val="24"/>
        </w:rPr>
        <w:t xml:space="preserve"> identificada con el número  </w:t>
      </w:r>
      <w:r w:rsidRPr="00B76461">
        <w:rPr>
          <w:rFonts w:asciiTheme="majorHAnsi" w:hAnsiTheme="majorHAnsi" w:cstheme="majorHAnsi"/>
          <w:color w:val="000000"/>
          <w:sz w:val="24"/>
          <w:szCs w:val="24"/>
          <w:highlight w:val="yellow"/>
        </w:rPr>
        <w:t>[</w:t>
      </w:r>
      <w:r w:rsidRPr="00B76461">
        <w:rPr>
          <w:rFonts w:asciiTheme="majorHAnsi" w:hAnsiTheme="majorHAnsi" w:cstheme="majorHAnsi"/>
          <w:sz w:val="24"/>
          <w:szCs w:val="24"/>
          <w:highlight w:val="yellow"/>
        </w:rPr>
        <w:t>CIF, CUIT, Identificador fiscal</w:t>
      </w:r>
      <w:r w:rsidRPr="00B76461">
        <w:rPr>
          <w:rFonts w:asciiTheme="majorHAnsi" w:hAnsiTheme="majorHAnsi" w:cstheme="majorHAnsi"/>
          <w:color w:val="000000"/>
          <w:sz w:val="24"/>
          <w:szCs w:val="24"/>
          <w:highlight w:val="yellow"/>
        </w:rPr>
        <w:t>]</w:t>
      </w:r>
      <w:r w:rsidRPr="00B76461">
        <w:rPr>
          <w:rFonts w:asciiTheme="majorHAnsi" w:hAnsiTheme="majorHAnsi" w:cstheme="majorHAnsi"/>
          <w:color w:val="000000"/>
          <w:sz w:val="24"/>
          <w:szCs w:val="24"/>
        </w:rPr>
        <w:t xml:space="preserve"> organiza el sorteo (en adelante, “la Promoción”) de ámbito nacional, a desarrollar a través de Internet, exclusivo para usuarios residentes en </w:t>
      </w:r>
      <w:r w:rsidRPr="00B76461">
        <w:rPr>
          <w:rFonts w:asciiTheme="majorHAnsi" w:hAnsiTheme="majorHAnsi" w:cstheme="majorHAnsi"/>
          <w:sz w:val="24"/>
          <w:szCs w:val="24"/>
          <w:highlight w:val="yellow"/>
        </w:rPr>
        <w:t>[especificar ámbito territorial]</w:t>
      </w:r>
      <w:r w:rsidRPr="00B76461">
        <w:rPr>
          <w:rFonts w:asciiTheme="majorHAnsi" w:hAnsiTheme="majorHAnsi" w:cstheme="majorHAnsi"/>
          <w:sz w:val="24"/>
          <w:szCs w:val="24"/>
        </w:rPr>
        <w:t xml:space="preserve"> </w:t>
      </w:r>
      <w:r w:rsidRPr="00B76461">
        <w:rPr>
          <w:rFonts w:asciiTheme="majorHAnsi" w:hAnsiTheme="majorHAnsi" w:cstheme="majorHAnsi"/>
          <w:color w:val="000000"/>
          <w:sz w:val="24"/>
          <w:szCs w:val="24"/>
        </w:rPr>
        <w:t>de acuerdo con lo dispuesto en el apartado requisitos de participación.</w:t>
      </w:r>
    </w:p>
    <w:p w14:paraId="13DD7EE1" w14:textId="77777777" w:rsidR="00BA6CEE" w:rsidRPr="00B76461" w:rsidRDefault="003A4EE1" w:rsidP="00B76461">
      <w:pPr>
        <w:pBdr>
          <w:top w:val="nil"/>
          <w:left w:val="nil"/>
          <w:bottom w:val="nil"/>
          <w:right w:val="nil"/>
          <w:between w:val="nil"/>
        </w:pBdr>
        <w:spacing w:before="280" w:after="280" w:line="276" w:lineRule="auto"/>
        <w:jc w:val="both"/>
        <w:rPr>
          <w:rFonts w:asciiTheme="majorHAnsi" w:eastAsia="Calibri" w:hAnsiTheme="majorHAnsi" w:cstheme="majorHAnsi"/>
          <w:color w:val="000000"/>
          <w:sz w:val="24"/>
          <w:szCs w:val="24"/>
        </w:rPr>
      </w:pPr>
      <w:r w:rsidRPr="00B76461">
        <w:rPr>
          <w:rFonts w:asciiTheme="majorHAnsi" w:hAnsiTheme="majorHAnsi" w:cstheme="majorHAnsi"/>
          <w:color w:val="000000"/>
          <w:sz w:val="24"/>
          <w:szCs w:val="24"/>
        </w:rPr>
        <w:t xml:space="preserve">La finalidad de este sorteo es </w:t>
      </w:r>
      <w:r w:rsidRPr="00B76461">
        <w:rPr>
          <w:rFonts w:asciiTheme="majorHAnsi" w:hAnsiTheme="majorHAnsi" w:cstheme="majorHAnsi"/>
          <w:color w:val="000000"/>
          <w:sz w:val="24"/>
          <w:szCs w:val="24"/>
          <w:highlight w:val="yellow"/>
        </w:rPr>
        <w:t>[Ej. premiar la fidelidad de los seguidores de la marca]</w:t>
      </w:r>
      <w:r w:rsidRPr="00B76461">
        <w:rPr>
          <w:rFonts w:asciiTheme="majorHAnsi" w:hAnsiTheme="majorHAnsi" w:cstheme="majorHAnsi"/>
          <w:color w:val="000000"/>
          <w:sz w:val="24"/>
          <w:szCs w:val="24"/>
        </w:rPr>
        <w:t>.</w:t>
      </w:r>
    </w:p>
    <w:p w14:paraId="33593423" w14:textId="77777777" w:rsidR="00BA6CEE" w:rsidRPr="00B76461" w:rsidRDefault="00BA6CEE" w:rsidP="00B76461">
      <w:pPr>
        <w:pBdr>
          <w:top w:val="nil"/>
          <w:left w:val="nil"/>
          <w:bottom w:val="nil"/>
          <w:right w:val="nil"/>
          <w:between w:val="nil"/>
        </w:pBdr>
        <w:spacing w:before="280" w:after="280" w:line="276" w:lineRule="auto"/>
        <w:jc w:val="both"/>
        <w:rPr>
          <w:rFonts w:asciiTheme="majorHAnsi" w:eastAsia="Calibri" w:hAnsiTheme="majorHAnsi" w:cstheme="majorHAnsi"/>
          <w:color w:val="000000"/>
          <w:sz w:val="24"/>
          <w:szCs w:val="24"/>
        </w:rPr>
      </w:pPr>
    </w:p>
    <w:p w14:paraId="0031F79D" w14:textId="77777777" w:rsidR="00BA6CEE" w:rsidRPr="00B76461" w:rsidRDefault="003A4EE1" w:rsidP="00B76461">
      <w:pPr>
        <w:pBdr>
          <w:top w:val="nil"/>
          <w:left w:val="nil"/>
          <w:bottom w:val="nil"/>
          <w:right w:val="nil"/>
          <w:between w:val="nil"/>
        </w:pBdr>
        <w:spacing w:before="280" w:after="280" w:line="276" w:lineRule="auto"/>
        <w:jc w:val="both"/>
        <w:rPr>
          <w:rFonts w:asciiTheme="majorHAnsi" w:hAnsiTheme="majorHAnsi" w:cstheme="majorHAnsi"/>
          <w:color w:val="000000"/>
          <w:sz w:val="24"/>
          <w:szCs w:val="24"/>
        </w:rPr>
      </w:pPr>
      <w:r w:rsidRPr="00B76461">
        <w:rPr>
          <w:rFonts w:asciiTheme="majorHAnsi" w:hAnsiTheme="majorHAnsi" w:cstheme="majorHAnsi"/>
          <w:b/>
          <w:color w:val="000000"/>
          <w:sz w:val="24"/>
          <w:szCs w:val="24"/>
        </w:rPr>
        <w:t>2.-FECHA DE INICIO Y FECHA DE FINALIZACIÓN</w:t>
      </w:r>
    </w:p>
    <w:p w14:paraId="17F4EDCC" w14:textId="448B0844" w:rsidR="00BA6CEE" w:rsidRPr="00B76461" w:rsidRDefault="003A4EE1" w:rsidP="00B76461">
      <w:pPr>
        <w:pBdr>
          <w:top w:val="nil"/>
          <w:left w:val="nil"/>
          <w:bottom w:val="nil"/>
          <w:right w:val="nil"/>
          <w:between w:val="nil"/>
        </w:pBdr>
        <w:spacing w:before="280" w:after="280" w:line="276" w:lineRule="auto"/>
        <w:jc w:val="both"/>
        <w:rPr>
          <w:rFonts w:asciiTheme="majorHAnsi" w:hAnsiTheme="majorHAnsi" w:cstheme="majorHAnsi"/>
          <w:color w:val="000000"/>
          <w:sz w:val="24"/>
          <w:szCs w:val="24"/>
        </w:rPr>
      </w:pPr>
      <w:r w:rsidRPr="00B76461">
        <w:rPr>
          <w:rFonts w:asciiTheme="majorHAnsi" w:hAnsiTheme="majorHAnsi" w:cstheme="majorHAnsi"/>
          <w:color w:val="000000"/>
          <w:sz w:val="24"/>
          <w:szCs w:val="24"/>
        </w:rPr>
        <w:t xml:space="preserve">La </w:t>
      </w:r>
      <w:proofErr w:type="gramStart"/>
      <w:r w:rsidRPr="00B76461">
        <w:rPr>
          <w:rFonts w:asciiTheme="majorHAnsi" w:hAnsiTheme="majorHAnsi" w:cstheme="majorHAnsi"/>
          <w:color w:val="000000"/>
          <w:sz w:val="24"/>
          <w:szCs w:val="24"/>
        </w:rPr>
        <w:t>Promoción  se</w:t>
      </w:r>
      <w:proofErr w:type="gramEnd"/>
      <w:r w:rsidRPr="00B76461">
        <w:rPr>
          <w:rFonts w:asciiTheme="majorHAnsi" w:hAnsiTheme="majorHAnsi" w:cstheme="majorHAnsi"/>
          <w:color w:val="000000"/>
          <w:sz w:val="24"/>
          <w:szCs w:val="24"/>
        </w:rPr>
        <w:t xml:space="preserve"> iniciará el [</w:t>
      </w:r>
      <w:r w:rsidRPr="00B76461">
        <w:rPr>
          <w:rFonts w:asciiTheme="majorHAnsi" w:hAnsiTheme="majorHAnsi" w:cstheme="majorHAnsi"/>
          <w:color w:val="000000"/>
          <w:sz w:val="24"/>
          <w:szCs w:val="24"/>
          <w:highlight w:val="yellow"/>
        </w:rPr>
        <w:t>día X del mes de 20XX a las XX.00h</w:t>
      </w:r>
      <w:r w:rsidRPr="00B76461">
        <w:rPr>
          <w:rFonts w:asciiTheme="majorHAnsi" w:hAnsiTheme="majorHAnsi" w:cstheme="majorHAnsi"/>
          <w:color w:val="000000"/>
          <w:sz w:val="24"/>
          <w:szCs w:val="24"/>
        </w:rPr>
        <w:t>], y finalizará el [</w:t>
      </w:r>
      <w:r w:rsidRPr="00B76461">
        <w:rPr>
          <w:rFonts w:asciiTheme="majorHAnsi" w:hAnsiTheme="majorHAnsi" w:cstheme="majorHAnsi"/>
          <w:color w:val="000000"/>
          <w:sz w:val="24"/>
          <w:szCs w:val="24"/>
          <w:highlight w:val="yellow"/>
        </w:rPr>
        <w:t>día X del mes a las XX.00h</w:t>
      </w:r>
      <w:r w:rsidRPr="00B76461">
        <w:rPr>
          <w:rFonts w:asciiTheme="majorHAnsi" w:hAnsiTheme="majorHAnsi" w:cstheme="majorHAnsi"/>
          <w:color w:val="000000"/>
          <w:sz w:val="24"/>
          <w:szCs w:val="24"/>
        </w:rPr>
        <w:t>].</w:t>
      </w:r>
    </w:p>
    <w:p w14:paraId="2A536196" w14:textId="6E941793" w:rsidR="00BA6CEE" w:rsidRPr="00B76461" w:rsidRDefault="009A0505" w:rsidP="00B76461">
      <w:pPr>
        <w:pBdr>
          <w:top w:val="nil"/>
          <w:left w:val="nil"/>
          <w:bottom w:val="nil"/>
          <w:right w:val="nil"/>
          <w:between w:val="nil"/>
        </w:pBdr>
        <w:spacing w:before="280" w:after="280" w:line="276" w:lineRule="auto"/>
        <w:jc w:val="both"/>
        <w:rPr>
          <w:rFonts w:asciiTheme="majorHAnsi" w:eastAsia="Calibri" w:hAnsiTheme="majorHAnsi" w:cstheme="majorHAnsi"/>
          <w:color w:val="000000"/>
          <w:sz w:val="24"/>
          <w:szCs w:val="24"/>
        </w:rPr>
      </w:pPr>
      <w:r w:rsidRPr="00B76461">
        <w:rPr>
          <w:rFonts w:asciiTheme="majorHAnsi" w:hAnsiTheme="majorHAnsi" w:cstheme="majorHAnsi"/>
          <w:color w:val="000000"/>
          <w:sz w:val="24"/>
          <w:szCs w:val="24"/>
        </w:rPr>
        <w:t xml:space="preserve">La Empresa se reserva la facultad de no proceder a llevar a cabo la acción promocional si para la fecha reflejada de comienzo de </w:t>
      </w:r>
      <w:proofErr w:type="gramStart"/>
      <w:r w:rsidRPr="00B76461">
        <w:rPr>
          <w:rFonts w:asciiTheme="majorHAnsi" w:hAnsiTheme="majorHAnsi" w:cstheme="majorHAnsi"/>
          <w:color w:val="000000"/>
          <w:sz w:val="24"/>
          <w:szCs w:val="24"/>
        </w:rPr>
        <w:t>la misma</w:t>
      </w:r>
      <w:proofErr w:type="gramEnd"/>
      <w:r w:rsidRPr="00B76461">
        <w:rPr>
          <w:rFonts w:asciiTheme="majorHAnsi" w:hAnsiTheme="majorHAnsi" w:cstheme="majorHAnsi"/>
          <w:color w:val="000000"/>
          <w:sz w:val="24"/>
          <w:szCs w:val="24"/>
        </w:rPr>
        <w:t xml:space="preserve"> no se ha registrado una participación superior a </w:t>
      </w:r>
      <w:r w:rsidRPr="00B76461">
        <w:rPr>
          <w:rFonts w:asciiTheme="majorHAnsi" w:hAnsiTheme="majorHAnsi" w:cstheme="majorHAnsi"/>
          <w:color w:val="000000"/>
          <w:sz w:val="24"/>
          <w:szCs w:val="24"/>
          <w:highlight w:val="yellow"/>
        </w:rPr>
        <w:t>X.</w:t>
      </w:r>
      <w:r w:rsidRPr="00B76461">
        <w:rPr>
          <w:rFonts w:asciiTheme="majorHAnsi" w:eastAsia="Calibri" w:hAnsiTheme="majorHAnsi" w:cstheme="majorHAnsi"/>
          <w:color w:val="000000"/>
          <w:sz w:val="24"/>
          <w:szCs w:val="24"/>
        </w:rPr>
        <w:t xml:space="preserve"> De igual manera, la Empresa podrá extender la terminación de la acción promocional por </w:t>
      </w:r>
      <w:r w:rsidRPr="00B76461">
        <w:rPr>
          <w:rFonts w:asciiTheme="majorHAnsi" w:eastAsia="Calibri" w:hAnsiTheme="majorHAnsi" w:cstheme="majorHAnsi"/>
          <w:color w:val="000000"/>
          <w:sz w:val="24"/>
          <w:szCs w:val="24"/>
          <w:highlight w:val="yellow"/>
        </w:rPr>
        <w:t>X</w:t>
      </w:r>
      <w:r w:rsidRPr="00B76461">
        <w:rPr>
          <w:rFonts w:asciiTheme="majorHAnsi" w:eastAsia="Calibri" w:hAnsiTheme="majorHAnsi" w:cstheme="majorHAnsi"/>
          <w:color w:val="000000"/>
          <w:sz w:val="24"/>
          <w:szCs w:val="24"/>
        </w:rPr>
        <w:t xml:space="preserve"> semanas más, siendo la nueva fecha de finalización </w:t>
      </w:r>
      <w:r w:rsidRPr="00B76461">
        <w:rPr>
          <w:rFonts w:asciiTheme="majorHAnsi" w:eastAsia="Calibri" w:hAnsiTheme="majorHAnsi" w:cstheme="majorHAnsi"/>
          <w:color w:val="000000"/>
          <w:sz w:val="24"/>
          <w:szCs w:val="24"/>
          <w:highlight w:val="yellow"/>
        </w:rPr>
        <w:t>X e</w:t>
      </w:r>
      <w:r w:rsidRPr="00B76461">
        <w:rPr>
          <w:rFonts w:asciiTheme="majorHAnsi" w:eastAsia="Calibri" w:hAnsiTheme="majorHAnsi" w:cstheme="majorHAnsi"/>
          <w:color w:val="000000"/>
          <w:sz w:val="24"/>
          <w:szCs w:val="24"/>
        </w:rPr>
        <w:t xml:space="preserve">n caso de que se registre un número mayor </w:t>
      </w:r>
      <w:r w:rsidRPr="00B76461">
        <w:rPr>
          <w:rFonts w:asciiTheme="majorHAnsi" w:eastAsia="Calibri" w:hAnsiTheme="majorHAnsi" w:cstheme="majorHAnsi"/>
          <w:color w:val="000000"/>
          <w:sz w:val="24"/>
          <w:szCs w:val="24"/>
          <w:highlight w:val="yellow"/>
        </w:rPr>
        <w:t>de X</w:t>
      </w:r>
      <w:r w:rsidRPr="00B76461">
        <w:rPr>
          <w:rFonts w:asciiTheme="majorHAnsi" w:eastAsia="Calibri" w:hAnsiTheme="majorHAnsi" w:cstheme="majorHAnsi"/>
          <w:color w:val="000000"/>
          <w:sz w:val="24"/>
          <w:szCs w:val="24"/>
        </w:rPr>
        <w:t xml:space="preserve"> participación.</w:t>
      </w:r>
    </w:p>
    <w:p w14:paraId="5BD37B5B" w14:textId="77777777" w:rsidR="00BA6CEE" w:rsidRPr="00B76461" w:rsidRDefault="003A4EE1" w:rsidP="00B76461">
      <w:pPr>
        <w:pBdr>
          <w:top w:val="nil"/>
          <w:left w:val="nil"/>
          <w:bottom w:val="nil"/>
          <w:right w:val="nil"/>
          <w:between w:val="nil"/>
        </w:pBdr>
        <w:spacing w:before="280" w:after="280" w:line="276" w:lineRule="auto"/>
        <w:jc w:val="both"/>
        <w:rPr>
          <w:rFonts w:asciiTheme="majorHAnsi" w:hAnsiTheme="majorHAnsi" w:cstheme="majorHAnsi"/>
          <w:color w:val="000000"/>
          <w:sz w:val="24"/>
          <w:szCs w:val="24"/>
        </w:rPr>
      </w:pPr>
      <w:r w:rsidRPr="00B76461">
        <w:rPr>
          <w:rFonts w:asciiTheme="majorHAnsi" w:hAnsiTheme="majorHAnsi" w:cstheme="majorHAnsi"/>
          <w:b/>
          <w:color w:val="000000"/>
          <w:sz w:val="24"/>
          <w:szCs w:val="24"/>
        </w:rPr>
        <w:t>3.- REQUISITOS DE PARTICIPACIÓN Y MECÁNICA DE LA PROMOCIÓN</w:t>
      </w:r>
    </w:p>
    <w:p w14:paraId="5B30497E" w14:textId="77777777" w:rsidR="00BA6CEE" w:rsidRPr="00B76461" w:rsidRDefault="003A4EE1" w:rsidP="00B76461">
      <w:pPr>
        <w:pBdr>
          <w:top w:val="nil"/>
          <w:left w:val="nil"/>
          <w:bottom w:val="nil"/>
          <w:right w:val="nil"/>
          <w:between w:val="nil"/>
        </w:pBdr>
        <w:spacing w:before="280" w:after="280" w:line="276" w:lineRule="auto"/>
        <w:jc w:val="both"/>
        <w:rPr>
          <w:rFonts w:asciiTheme="majorHAnsi" w:hAnsiTheme="majorHAnsi" w:cstheme="majorHAnsi"/>
          <w:color w:val="000000"/>
          <w:sz w:val="24"/>
          <w:szCs w:val="24"/>
        </w:rPr>
      </w:pPr>
      <w:r w:rsidRPr="00B76461">
        <w:rPr>
          <w:rFonts w:asciiTheme="majorHAnsi" w:hAnsiTheme="majorHAnsi" w:cstheme="majorHAnsi"/>
          <w:color w:val="000000"/>
          <w:sz w:val="24"/>
          <w:szCs w:val="24"/>
        </w:rPr>
        <w:lastRenderedPageBreak/>
        <w:t>Los requisitos de participación serán los siguientes:</w:t>
      </w:r>
    </w:p>
    <w:p w14:paraId="66805524" w14:textId="77777777" w:rsidR="00BA6CEE" w:rsidRPr="00B76461" w:rsidRDefault="003A4EE1" w:rsidP="00B76461">
      <w:pPr>
        <w:numPr>
          <w:ilvl w:val="0"/>
          <w:numId w:val="1"/>
        </w:numPr>
        <w:pBdr>
          <w:top w:val="nil"/>
          <w:left w:val="nil"/>
          <w:bottom w:val="nil"/>
          <w:right w:val="nil"/>
          <w:between w:val="nil"/>
        </w:pBdr>
        <w:spacing w:before="280" w:after="280" w:line="276" w:lineRule="auto"/>
        <w:jc w:val="both"/>
        <w:rPr>
          <w:rFonts w:asciiTheme="majorHAnsi" w:hAnsiTheme="majorHAnsi" w:cstheme="majorHAnsi"/>
          <w:color w:val="000000"/>
          <w:sz w:val="24"/>
          <w:szCs w:val="24"/>
        </w:rPr>
      </w:pPr>
      <w:r w:rsidRPr="00B76461">
        <w:rPr>
          <w:rFonts w:asciiTheme="majorHAnsi" w:hAnsiTheme="majorHAnsi" w:cstheme="majorHAnsi"/>
          <w:color w:val="000000"/>
          <w:sz w:val="24"/>
          <w:szCs w:val="24"/>
        </w:rPr>
        <w:t xml:space="preserve">Podrán participar aquellas personas que residan en </w:t>
      </w:r>
      <w:r w:rsidRPr="00B76461">
        <w:rPr>
          <w:rFonts w:asciiTheme="majorHAnsi" w:hAnsiTheme="majorHAnsi" w:cstheme="majorHAnsi"/>
          <w:sz w:val="24"/>
          <w:szCs w:val="24"/>
          <w:highlight w:val="yellow"/>
        </w:rPr>
        <w:t>[país, región o ciudad]</w:t>
      </w:r>
      <w:r w:rsidRPr="00B76461">
        <w:rPr>
          <w:rFonts w:asciiTheme="majorHAnsi" w:hAnsiTheme="majorHAnsi" w:cstheme="majorHAnsi"/>
          <w:color w:val="000000"/>
          <w:sz w:val="24"/>
          <w:szCs w:val="24"/>
        </w:rPr>
        <w:t xml:space="preserve"> y sean mayores de </w:t>
      </w:r>
      <w:r w:rsidRPr="00B76461">
        <w:rPr>
          <w:rFonts w:asciiTheme="majorHAnsi" w:hAnsiTheme="majorHAnsi" w:cstheme="majorHAnsi"/>
          <w:color w:val="000000"/>
          <w:sz w:val="24"/>
          <w:szCs w:val="24"/>
          <w:highlight w:val="yellow"/>
        </w:rPr>
        <w:t>[</w:t>
      </w:r>
      <w:r w:rsidRPr="00B76461">
        <w:rPr>
          <w:rFonts w:asciiTheme="majorHAnsi" w:hAnsiTheme="majorHAnsi" w:cstheme="majorHAnsi"/>
          <w:sz w:val="24"/>
          <w:szCs w:val="24"/>
          <w:highlight w:val="yellow"/>
        </w:rPr>
        <w:t>edad mínima</w:t>
      </w:r>
      <w:r w:rsidRPr="00B76461">
        <w:rPr>
          <w:rFonts w:asciiTheme="majorHAnsi" w:hAnsiTheme="majorHAnsi" w:cstheme="majorHAnsi"/>
          <w:color w:val="000000"/>
          <w:sz w:val="24"/>
          <w:szCs w:val="24"/>
          <w:highlight w:val="yellow"/>
        </w:rPr>
        <w:t>]</w:t>
      </w:r>
      <w:r w:rsidRPr="00B76461">
        <w:rPr>
          <w:rFonts w:asciiTheme="majorHAnsi" w:hAnsiTheme="majorHAnsi" w:cstheme="majorHAnsi"/>
          <w:color w:val="000000"/>
          <w:sz w:val="24"/>
          <w:szCs w:val="24"/>
        </w:rPr>
        <w:t>.</w:t>
      </w:r>
    </w:p>
    <w:p w14:paraId="644F3545" w14:textId="77777777" w:rsidR="00BA6CEE" w:rsidRPr="00B76461" w:rsidRDefault="003A4EE1" w:rsidP="00B76461">
      <w:pPr>
        <w:numPr>
          <w:ilvl w:val="0"/>
          <w:numId w:val="1"/>
        </w:numPr>
        <w:pBdr>
          <w:top w:val="nil"/>
          <w:left w:val="nil"/>
          <w:bottom w:val="nil"/>
          <w:right w:val="nil"/>
          <w:between w:val="nil"/>
        </w:pBdr>
        <w:spacing w:before="280" w:after="280" w:line="276" w:lineRule="auto"/>
        <w:jc w:val="both"/>
        <w:rPr>
          <w:rFonts w:asciiTheme="majorHAnsi" w:hAnsiTheme="majorHAnsi" w:cstheme="majorHAnsi"/>
          <w:color w:val="000000"/>
          <w:sz w:val="24"/>
          <w:szCs w:val="24"/>
        </w:rPr>
      </w:pPr>
      <w:r w:rsidRPr="00B76461">
        <w:rPr>
          <w:rFonts w:asciiTheme="majorHAnsi" w:hAnsiTheme="majorHAnsi" w:cstheme="majorHAnsi"/>
          <w:color w:val="000000"/>
          <w:sz w:val="24"/>
          <w:szCs w:val="24"/>
        </w:rPr>
        <w:t xml:space="preserve">Sólo podrán participar aquellos Participantes que sean titulares de una cuenta en Instagram. </w:t>
      </w:r>
    </w:p>
    <w:p w14:paraId="4DBB872F" w14:textId="77777777" w:rsidR="00BA6CEE" w:rsidRPr="00B76461" w:rsidRDefault="003A4EE1">
      <w:pPr>
        <w:numPr>
          <w:ilvl w:val="0"/>
          <w:numId w:val="1"/>
        </w:numPr>
        <w:pBdr>
          <w:top w:val="nil"/>
          <w:left w:val="nil"/>
          <w:bottom w:val="nil"/>
          <w:right w:val="nil"/>
          <w:between w:val="nil"/>
        </w:pBdr>
        <w:spacing w:before="280" w:after="280" w:line="276" w:lineRule="auto"/>
        <w:jc w:val="both"/>
        <w:rPr>
          <w:rFonts w:asciiTheme="majorHAnsi" w:hAnsiTheme="majorHAnsi" w:cstheme="majorHAnsi"/>
          <w:color w:val="000000"/>
          <w:sz w:val="24"/>
          <w:szCs w:val="24"/>
        </w:rPr>
      </w:pPr>
      <w:r w:rsidRPr="00B76461">
        <w:rPr>
          <w:rFonts w:asciiTheme="majorHAnsi" w:hAnsiTheme="majorHAnsi" w:cstheme="majorHAnsi"/>
          <w:color w:val="000000"/>
          <w:sz w:val="24"/>
          <w:szCs w:val="24"/>
        </w:rPr>
        <w:t xml:space="preserve">Los Participantes deberán comentar la publicación de la marca en la red social Instagram etiquetando a </w:t>
      </w:r>
      <w:r w:rsidRPr="00B76461">
        <w:rPr>
          <w:rFonts w:asciiTheme="majorHAnsi" w:hAnsiTheme="majorHAnsi" w:cstheme="majorHAnsi"/>
          <w:color w:val="000000"/>
          <w:sz w:val="24"/>
          <w:szCs w:val="24"/>
          <w:highlight w:val="yellow"/>
        </w:rPr>
        <w:t>[3 amigos]</w:t>
      </w:r>
      <w:r w:rsidRPr="00B76461">
        <w:rPr>
          <w:rFonts w:asciiTheme="majorHAnsi" w:hAnsiTheme="majorHAnsi" w:cstheme="majorHAnsi"/>
          <w:color w:val="000000"/>
          <w:sz w:val="24"/>
          <w:szCs w:val="24"/>
        </w:rPr>
        <w:t xml:space="preserve"> durante el periodo de participación.</w:t>
      </w:r>
    </w:p>
    <w:p w14:paraId="2E3DFE3A" w14:textId="77777777" w:rsidR="00BA6CEE" w:rsidRPr="00B76461" w:rsidRDefault="003A4EE1">
      <w:pPr>
        <w:numPr>
          <w:ilvl w:val="0"/>
          <w:numId w:val="1"/>
        </w:numPr>
        <w:pBdr>
          <w:top w:val="nil"/>
          <w:left w:val="nil"/>
          <w:bottom w:val="nil"/>
          <w:right w:val="nil"/>
          <w:between w:val="nil"/>
        </w:pBdr>
        <w:spacing w:before="280" w:after="280" w:line="276" w:lineRule="auto"/>
        <w:jc w:val="both"/>
        <w:rPr>
          <w:rFonts w:asciiTheme="majorHAnsi" w:hAnsiTheme="majorHAnsi" w:cstheme="majorHAnsi"/>
          <w:color w:val="000000"/>
          <w:sz w:val="24"/>
          <w:szCs w:val="24"/>
        </w:rPr>
      </w:pPr>
      <w:r w:rsidRPr="00B76461">
        <w:rPr>
          <w:rFonts w:asciiTheme="majorHAnsi" w:hAnsiTheme="majorHAnsi" w:cstheme="majorHAnsi"/>
          <w:color w:val="000000"/>
          <w:sz w:val="24"/>
          <w:szCs w:val="24"/>
        </w:rPr>
        <w:t xml:space="preserve">Los Participantes sólo podrán </w:t>
      </w:r>
      <w:r w:rsidRPr="00B76461">
        <w:rPr>
          <w:rFonts w:asciiTheme="majorHAnsi" w:hAnsiTheme="majorHAnsi" w:cstheme="majorHAnsi"/>
          <w:sz w:val="24"/>
          <w:szCs w:val="24"/>
        </w:rPr>
        <w:t>participar con un único perfil de Instagram</w:t>
      </w:r>
      <w:r w:rsidRPr="00B76461">
        <w:rPr>
          <w:rFonts w:asciiTheme="majorHAnsi" w:hAnsiTheme="majorHAnsi" w:cstheme="majorHAnsi"/>
          <w:color w:val="000000"/>
          <w:sz w:val="24"/>
          <w:szCs w:val="24"/>
        </w:rPr>
        <w:t xml:space="preserve">. </w:t>
      </w:r>
      <w:r w:rsidRPr="00B76461">
        <w:rPr>
          <w:rFonts w:asciiTheme="majorHAnsi" w:hAnsiTheme="majorHAnsi" w:cstheme="majorHAnsi"/>
          <w:sz w:val="24"/>
          <w:szCs w:val="24"/>
        </w:rPr>
        <w:t>Si se detecta que un Participante participa con varios perfiles de Instagram serán descalificados.</w:t>
      </w:r>
    </w:p>
    <w:p w14:paraId="1B4EBCFB" w14:textId="77777777" w:rsidR="00BA6CEE" w:rsidRPr="00B76461" w:rsidRDefault="003A4EE1">
      <w:pPr>
        <w:numPr>
          <w:ilvl w:val="0"/>
          <w:numId w:val="1"/>
        </w:numPr>
        <w:pBdr>
          <w:top w:val="nil"/>
          <w:left w:val="nil"/>
          <w:bottom w:val="nil"/>
          <w:right w:val="nil"/>
          <w:between w:val="nil"/>
        </w:pBdr>
        <w:spacing w:before="280" w:after="280" w:line="276" w:lineRule="auto"/>
        <w:jc w:val="both"/>
        <w:rPr>
          <w:rFonts w:asciiTheme="majorHAnsi" w:hAnsiTheme="majorHAnsi" w:cstheme="majorHAnsi"/>
          <w:sz w:val="24"/>
          <w:szCs w:val="24"/>
        </w:rPr>
      </w:pPr>
      <w:r w:rsidRPr="00B76461">
        <w:rPr>
          <w:rFonts w:asciiTheme="majorHAnsi" w:hAnsiTheme="majorHAnsi" w:cstheme="majorHAnsi"/>
          <w:sz w:val="24"/>
          <w:szCs w:val="24"/>
        </w:rPr>
        <w:t>Aunque los Participantes escriban varios comentarios en una misma publicación, solamente participarán con una única participación en el sorteo aleatorio.</w:t>
      </w:r>
    </w:p>
    <w:p w14:paraId="36B4AEB8" w14:textId="77777777" w:rsidR="00BA6CEE" w:rsidRPr="00B76461" w:rsidRDefault="003A4EE1">
      <w:pPr>
        <w:numPr>
          <w:ilvl w:val="0"/>
          <w:numId w:val="1"/>
        </w:numPr>
        <w:pBdr>
          <w:top w:val="nil"/>
          <w:left w:val="nil"/>
          <w:bottom w:val="nil"/>
          <w:right w:val="nil"/>
          <w:between w:val="nil"/>
        </w:pBdr>
        <w:spacing w:before="280" w:after="280" w:line="276" w:lineRule="auto"/>
        <w:jc w:val="both"/>
        <w:rPr>
          <w:rFonts w:asciiTheme="majorHAnsi" w:hAnsiTheme="majorHAnsi" w:cstheme="majorHAnsi"/>
          <w:sz w:val="24"/>
          <w:szCs w:val="24"/>
        </w:rPr>
      </w:pPr>
      <w:r w:rsidRPr="00B76461">
        <w:rPr>
          <w:rFonts w:asciiTheme="majorHAnsi" w:hAnsiTheme="majorHAnsi" w:cstheme="majorHAnsi"/>
          <w:sz w:val="24"/>
          <w:szCs w:val="24"/>
        </w:rPr>
        <w:t xml:space="preserve">La aplicación acumulará menciones y hashtags de un mismo </w:t>
      </w:r>
      <w:proofErr w:type="gramStart"/>
      <w:r w:rsidRPr="00B76461">
        <w:rPr>
          <w:rFonts w:asciiTheme="majorHAnsi" w:hAnsiTheme="majorHAnsi" w:cstheme="majorHAnsi"/>
          <w:sz w:val="24"/>
          <w:szCs w:val="24"/>
        </w:rPr>
        <w:t>Participante</w:t>
      </w:r>
      <w:proofErr w:type="gramEnd"/>
      <w:r w:rsidRPr="00B76461">
        <w:rPr>
          <w:rFonts w:asciiTheme="majorHAnsi" w:hAnsiTheme="majorHAnsi" w:cstheme="majorHAnsi"/>
          <w:sz w:val="24"/>
          <w:szCs w:val="24"/>
        </w:rPr>
        <w:t xml:space="preserve"> aunque estén en comentarios distintos.   </w:t>
      </w:r>
    </w:p>
    <w:p w14:paraId="4C9F91E6" w14:textId="77777777" w:rsidR="00BA6CEE" w:rsidRPr="00B76461" w:rsidRDefault="00BA6CEE">
      <w:pPr>
        <w:pBdr>
          <w:top w:val="nil"/>
          <w:left w:val="nil"/>
          <w:bottom w:val="nil"/>
          <w:right w:val="nil"/>
          <w:between w:val="nil"/>
        </w:pBdr>
        <w:spacing w:before="280" w:after="280" w:line="276" w:lineRule="auto"/>
        <w:jc w:val="both"/>
        <w:rPr>
          <w:rFonts w:asciiTheme="majorHAnsi" w:eastAsia="Calibri" w:hAnsiTheme="majorHAnsi" w:cstheme="majorHAnsi"/>
          <w:color w:val="000000"/>
          <w:sz w:val="24"/>
          <w:szCs w:val="24"/>
        </w:rPr>
      </w:pPr>
    </w:p>
    <w:p w14:paraId="20AD0238" w14:textId="77777777" w:rsidR="00BA6CEE" w:rsidRPr="00B76461" w:rsidRDefault="003A4EE1">
      <w:pPr>
        <w:pBdr>
          <w:top w:val="nil"/>
          <w:left w:val="nil"/>
          <w:bottom w:val="nil"/>
          <w:right w:val="nil"/>
          <w:between w:val="nil"/>
        </w:pBdr>
        <w:spacing w:line="276" w:lineRule="auto"/>
        <w:jc w:val="both"/>
        <w:rPr>
          <w:rFonts w:asciiTheme="majorHAnsi" w:hAnsiTheme="majorHAnsi" w:cstheme="majorHAnsi"/>
          <w:color w:val="000000"/>
          <w:sz w:val="24"/>
          <w:szCs w:val="24"/>
        </w:rPr>
      </w:pPr>
      <w:r w:rsidRPr="00B76461">
        <w:rPr>
          <w:rFonts w:asciiTheme="majorHAnsi" w:hAnsiTheme="majorHAnsi" w:cstheme="majorHAnsi"/>
          <w:b/>
          <w:color w:val="000000"/>
          <w:sz w:val="24"/>
          <w:szCs w:val="24"/>
        </w:rPr>
        <w:t xml:space="preserve">4.- CONDICIONES DE LA PROMOCIÓN Y PREMIOS </w:t>
      </w:r>
    </w:p>
    <w:p w14:paraId="283AD3C5" w14:textId="77777777" w:rsidR="00BA6CEE" w:rsidRPr="00B76461" w:rsidRDefault="003A4EE1">
      <w:pPr>
        <w:pBdr>
          <w:top w:val="nil"/>
          <w:left w:val="nil"/>
          <w:bottom w:val="nil"/>
          <w:right w:val="nil"/>
          <w:between w:val="nil"/>
        </w:pBdr>
        <w:spacing w:before="280" w:after="280" w:line="276" w:lineRule="auto"/>
        <w:jc w:val="both"/>
        <w:rPr>
          <w:rFonts w:asciiTheme="majorHAnsi" w:hAnsiTheme="majorHAnsi" w:cstheme="majorHAnsi"/>
          <w:color w:val="000000"/>
          <w:sz w:val="24"/>
          <w:szCs w:val="24"/>
        </w:rPr>
      </w:pPr>
      <w:r w:rsidRPr="00B76461">
        <w:rPr>
          <w:rFonts w:asciiTheme="majorHAnsi" w:hAnsiTheme="majorHAnsi" w:cstheme="majorHAnsi"/>
          <w:color w:val="000000"/>
          <w:sz w:val="24"/>
          <w:szCs w:val="24"/>
        </w:rPr>
        <w:t xml:space="preserve">Se elegirá al ganador por medio de la plataforma </w:t>
      </w:r>
      <w:proofErr w:type="spellStart"/>
      <w:r w:rsidRPr="00B76461">
        <w:rPr>
          <w:rFonts w:asciiTheme="majorHAnsi" w:hAnsiTheme="majorHAnsi" w:cstheme="majorHAnsi"/>
          <w:color w:val="000000"/>
          <w:sz w:val="24"/>
          <w:szCs w:val="24"/>
        </w:rPr>
        <w:t>Easypromos</w:t>
      </w:r>
      <w:proofErr w:type="spellEnd"/>
      <w:r w:rsidRPr="00B76461">
        <w:rPr>
          <w:rFonts w:asciiTheme="majorHAnsi" w:hAnsiTheme="majorHAnsi" w:cstheme="majorHAnsi"/>
          <w:color w:val="000000"/>
          <w:sz w:val="24"/>
          <w:szCs w:val="24"/>
        </w:rPr>
        <w:t xml:space="preserve"> de forma aleatoria. El ganador será com</w:t>
      </w:r>
      <w:r w:rsidRPr="00B76461">
        <w:rPr>
          <w:rFonts w:asciiTheme="majorHAnsi" w:hAnsiTheme="majorHAnsi" w:cstheme="majorHAnsi"/>
          <w:sz w:val="24"/>
          <w:szCs w:val="24"/>
        </w:rPr>
        <w:t>u</w:t>
      </w:r>
      <w:r w:rsidRPr="00B76461">
        <w:rPr>
          <w:rFonts w:asciiTheme="majorHAnsi" w:hAnsiTheme="majorHAnsi" w:cstheme="majorHAnsi"/>
          <w:color w:val="000000"/>
          <w:sz w:val="24"/>
          <w:szCs w:val="24"/>
        </w:rPr>
        <w:t>ni</w:t>
      </w:r>
      <w:r w:rsidRPr="00B76461">
        <w:rPr>
          <w:rFonts w:asciiTheme="majorHAnsi" w:hAnsiTheme="majorHAnsi" w:cstheme="majorHAnsi"/>
          <w:sz w:val="24"/>
          <w:szCs w:val="24"/>
        </w:rPr>
        <w:t>c</w:t>
      </w:r>
      <w:r w:rsidRPr="00B76461">
        <w:rPr>
          <w:rFonts w:asciiTheme="majorHAnsi" w:hAnsiTheme="majorHAnsi" w:cstheme="majorHAnsi"/>
          <w:color w:val="000000"/>
          <w:sz w:val="24"/>
          <w:szCs w:val="24"/>
        </w:rPr>
        <w:t xml:space="preserve">ado el </w:t>
      </w:r>
      <w:r w:rsidRPr="00B76461">
        <w:rPr>
          <w:rFonts w:asciiTheme="majorHAnsi" w:hAnsiTheme="majorHAnsi" w:cstheme="majorHAnsi"/>
          <w:color w:val="000000"/>
          <w:sz w:val="24"/>
          <w:szCs w:val="24"/>
          <w:highlight w:val="yellow"/>
        </w:rPr>
        <w:t>[día y mes]</w:t>
      </w:r>
      <w:r w:rsidRPr="00B76461">
        <w:rPr>
          <w:rFonts w:asciiTheme="majorHAnsi" w:hAnsiTheme="majorHAnsi" w:cstheme="majorHAnsi"/>
          <w:color w:val="000000"/>
          <w:sz w:val="24"/>
          <w:szCs w:val="24"/>
        </w:rPr>
        <w:t xml:space="preserve"> a trav</w:t>
      </w:r>
      <w:r w:rsidRPr="00B76461">
        <w:rPr>
          <w:rFonts w:asciiTheme="majorHAnsi" w:hAnsiTheme="majorHAnsi" w:cstheme="majorHAnsi"/>
          <w:sz w:val="24"/>
          <w:szCs w:val="24"/>
        </w:rPr>
        <w:t>é</w:t>
      </w:r>
      <w:r w:rsidRPr="00B76461">
        <w:rPr>
          <w:rFonts w:asciiTheme="majorHAnsi" w:hAnsiTheme="majorHAnsi" w:cstheme="majorHAnsi"/>
          <w:color w:val="000000"/>
          <w:sz w:val="24"/>
          <w:szCs w:val="24"/>
        </w:rPr>
        <w:t>s de los perfiles sociales de la marca, junto con el certificado de validez del sorteo.</w:t>
      </w:r>
    </w:p>
    <w:p w14:paraId="73DAF398" w14:textId="73CBACA4" w:rsidR="00BA6CEE" w:rsidRPr="00B76461" w:rsidRDefault="003A4EE1">
      <w:pPr>
        <w:pBdr>
          <w:top w:val="nil"/>
          <w:left w:val="nil"/>
          <w:bottom w:val="nil"/>
          <w:right w:val="nil"/>
          <w:between w:val="nil"/>
        </w:pBdr>
        <w:spacing w:before="280" w:after="280" w:line="276" w:lineRule="auto"/>
        <w:jc w:val="both"/>
        <w:rPr>
          <w:rFonts w:asciiTheme="majorHAnsi" w:hAnsiTheme="majorHAnsi" w:cstheme="majorHAnsi"/>
          <w:color w:val="000000"/>
          <w:sz w:val="24"/>
          <w:szCs w:val="24"/>
        </w:rPr>
      </w:pPr>
      <w:r w:rsidRPr="00B76461">
        <w:rPr>
          <w:rFonts w:asciiTheme="majorHAnsi" w:hAnsiTheme="majorHAnsi" w:cstheme="majorHAnsi"/>
          <w:color w:val="000000"/>
          <w:sz w:val="24"/>
          <w:szCs w:val="24"/>
        </w:rPr>
        <w:t xml:space="preserve">El premio consistirá en </w:t>
      </w:r>
      <w:r w:rsidRPr="00B76461">
        <w:rPr>
          <w:rFonts w:asciiTheme="majorHAnsi" w:hAnsiTheme="majorHAnsi" w:cstheme="majorHAnsi"/>
          <w:color w:val="000000"/>
          <w:sz w:val="24"/>
          <w:szCs w:val="24"/>
          <w:highlight w:val="yellow"/>
        </w:rPr>
        <w:t>[</w:t>
      </w:r>
      <w:r w:rsidRPr="00B76461">
        <w:rPr>
          <w:rFonts w:asciiTheme="majorHAnsi" w:hAnsiTheme="majorHAnsi" w:cstheme="majorHAnsi"/>
          <w:sz w:val="24"/>
          <w:szCs w:val="24"/>
          <w:highlight w:val="yellow"/>
        </w:rPr>
        <w:t>descripción detallada del premio</w:t>
      </w:r>
      <w:r w:rsidRPr="00B76461">
        <w:rPr>
          <w:rFonts w:asciiTheme="majorHAnsi" w:hAnsiTheme="majorHAnsi" w:cstheme="majorHAnsi"/>
          <w:color w:val="000000"/>
          <w:sz w:val="24"/>
          <w:szCs w:val="24"/>
          <w:highlight w:val="yellow"/>
        </w:rPr>
        <w:t>].</w:t>
      </w:r>
      <w:r w:rsidRPr="00B76461">
        <w:rPr>
          <w:rFonts w:asciiTheme="majorHAnsi" w:hAnsiTheme="majorHAnsi" w:cstheme="majorHAnsi"/>
          <w:color w:val="000000"/>
          <w:sz w:val="24"/>
          <w:szCs w:val="24"/>
        </w:rPr>
        <w:t xml:space="preserve"> El premio no se podr</w:t>
      </w:r>
      <w:r w:rsidRPr="00B76461">
        <w:rPr>
          <w:rFonts w:asciiTheme="majorHAnsi" w:hAnsiTheme="majorHAnsi" w:cstheme="majorHAnsi"/>
          <w:sz w:val="24"/>
          <w:szCs w:val="24"/>
        </w:rPr>
        <w:t>á</w:t>
      </w:r>
      <w:r w:rsidRPr="00B76461">
        <w:rPr>
          <w:rFonts w:asciiTheme="majorHAnsi" w:hAnsiTheme="majorHAnsi" w:cstheme="majorHAnsi"/>
          <w:color w:val="000000"/>
          <w:sz w:val="24"/>
          <w:szCs w:val="24"/>
        </w:rPr>
        <w:t xml:space="preserve"> canjear por dinero en metálico o por cualquier otro premio, ni puede ser objeto de cambio o alteración.</w:t>
      </w:r>
      <w:r w:rsidR="009F3795" w:rsidRPr="00B76461">
        <w:rPr>
          <w:rFonts w:asciiTheme="majorHAnsi" w:hAnsiTheme="majorHAnsi" w:cstheme="majorHAnsi"/>
          <w:color w:val="000000"/>
          <w:sz w:val="24"/>
          <w:szCs w:val="24"/>
        </w:rPr>
        <w:t xml:space="preserve"> La Empresa se guarda el derecho de modificar el premio si al día de declarar al participante como ganador existiesen problemas de </w:t>
      </w:r>
      <w:r w:rsidR="009F3795" w:rsidRPr="00B76461">
        <w:rPr>
          <w:rFonts w:asciiTheme="majorHAnsi" w:hAnsiTheme="majorHAnsi" w:cstheme="majorHAnsi"/>
          <w:i/>
          <w:iCs/>
          <w:color w:val="000000"/>
          <w:sz w:val="24"/>
          <w:szCs w:val="24"/>
        </w:rPr>
        <w:t xml:space="preserve">stock </w:t>
      </w:r>
      <w:proofErr w:type="gramStart"/>
      <w:r w:rsidR="009F3795" w:rsidRPr="00B76461">
        <w:rPr>
          <w:rFonts w:asciiTheme="majorHAnsi" w:hAnsiTheme="majorHAnsi" w:cstheme="majorHAnsi"/>
          <w:color w:val="000000"/>
          <w:sz w:val="24"/>
          <w:szCs w:val="24"/>
        </w:rPr>
        <w:t>del mismo</w:t>
      </w:r>
      <w:proofErr w:type="gramEnd"/>
      <w:r w:rsidR="009F3795" w:rsidRPr="00B76461">
        <w:rPr>
          <w:rFonts w:asciiTheme="majorHAnsi" w:hAnsiTheme="majorHAnsi" w:cstheme="majorHAnsi"/>
          <w:color w:val="000000"/>
          <w:sz w:val="24"/>
          <w:szCs w:val="24"/>
        </w:rPr>
        <w:t xml:space="preserve"> y, por lo tanto, imposibilidad de poder dar el mismo.</w:t>
      </w:r>
    </w:p>
    <w:p w14:paraId="75BF4F96" w14:textId="2504F451" w:rsidR="007D6236" w:rsidRPr="00B76461" w:rsidRDefault="007D6236">
      <w:pPr>
        <w:pBdr>
          <w:top w:val="nil"/>
          <w:left w:val="nil"/>
          <w:bottom w:val="nil"/>
          <w:right w:val="nil"/>
          <w:between w:val="nil"/>
        </w:pBdr>
        <w:spacing w:before="280" w:after="280" w:line="276" w:lineRule="auto"/>
        <w:jc w:val="both"/>
        <w:rPr>
          <w:rFonts w:asciiTheme="majorHAnsi" w:hAnsiTheme="majorHAnsi" w:cstheme="majorHAnsi"/>
          <w:color w:val="000000"/>
          <w:sz w:val="24"/>
          <w:szCs w:val="24"/>
        </w:rPr>
      </w:pPr>
      <w:r w:rsidRPr="00B76461">
        <w:rPr>
          <w:rFonts w:asciiTheme="majorHAnsi" w:hAnsiTheme="majorHAnsi" w:cstheme="majorHAnsi"/>
          <w:color w:val="000000"/>
          <w:sz w:val="24"/>
          <w:szCs w:val="24"/>
        </w:rPr>
        <w:t xml:space="preserve">El ganador podrá contactar con la </w:t>
      </w:r>
      <w:r w:rsidR="007D5562">
        <w:rPr>
          <w:rFonts w:asciiTheme="majorHAnsi" w:hAnsiTheme="majorHAnsi" w:cstheme="majorHAnsi"/>
          <w:color w:val="000000"/>
          <w:sz w:val="24"/>
          <w:szCs w:val="24"/>
        </w:rPr>
        <w:t>E</w:t>
      </w:r>
      <w:r w:rsidRPr="00B76461">
        <w:rPr>
          <w:rFonts w:asciiTheme="majorHAnsi" w:hAnsiTheme="majorHAnsi" w:cstheme="majorHAnsi"/>
          <w:color w:val="000000"/>
          <w:sz w:val="24"/>
          <w:szCs w:val="24"/>
        </w:rPr>
        <w:t xml:space="preserve">mpresa durante el plazo de </w:t>
      </w:r>
      <w:r w:rsidRPr="00B76461">
        <w:rPr>
          <w:rFonts w:asciiTheme="majorHAnsi" w:hAnsiTheme="majorHAnsi" w:cstheme="majorHAnsi"/>
          <w:color w:val="000000"/>
          <w:sz w:val="24"/>
          <w:szCs w:val="24"/>
          <w:highlight w:val="yellow"/>
        </w:rPr>
        <w:t xml:space="preserve">[ X número de </w:t>
      </w:r>
      <w:proofErr w:type="spellStart"/>
      <w:r w:rsidRPr="00B76461">
        <w:rPr>
          <w:rFonts w:asciiTheme="majorHAnsi" w:hAnsiTheme="majorHAnsi" w:cstheme="majorHAnsi"/>
          <w:color w:val="000000"/>
          <w:sz w:val="24"/>
          <w:szCs w:val="24"/>
          <w:highlight w:val="yellow"/>
        </w:rPr>
        <w:t>dias</w:t>
      </w:r>
      <w:proofErr w:type="spellEnd"/>
      <w:r w:rsidRPr="00B76461">
        <w:rPr>
          <w:rFonts w:asciiTheme="majorHAnsi" w:hAnsiTheme="majorHAnsi" w:cstheme="majorHAnsi"/>
          <w:color w:val="000000"/>
          <w:sz w:val="24"/>
          <w:szCs w:val="24"/>
        </w:rPr>
        <w:t xml:space="preserve">] a contar desde la fecha en la que se anuncie en el perfil social de la marca. En caso de que en el plazo estipulado no se produjese tal contacto se procederá a declarar el sorteo desierto </w:t>
      </w:r>
      <w:r w:rsidRPr="00B76461">
        <w:rPr>
          <w:rFonts w:asciiTheme="majorHAnsi" w:hAnsiTheme="majorHAnsi" w:cstheme="majorHAnsi"/>
          <w:color w:val="000000"/>
          <w:sz w:val="24"/>
          <w:szCs w:val="24"/>
          <w:highlight w:val="yellow"/>
        </w:rPr>
        <w:t>[ o asignar otro ganador, según preferencia</w:t>
      </w:r>
      <w:r w:rsidRPr="00B76461">
        <w:rPr>
          <w:rFonts w:asciiTheme="majorHAnsi" w:hAnsiTheme="majorHAnsi" w:cstheme="majorHAnsi"/>
          <w:color w:val="000000"/>
          <w:sz w:val="24"/>
          <w:szCs w:val="24"/>
        </w:rPr>
        <w:t>].</w:t>
      </w:r>
    </w:p>
    <w:p w14:paraId="31C015EA" w14:textId="77777777" w:rsidR="00BA6CEE" w:rsidRPr="00B76461" w:rsidRDefault="003A4EE1" w:rsidP="00B76461">
      <w:pPr>
        <w:pBdr>
          <w:top w:val="nil"/>
          <w:left w:val="nil"/>
          <w:bottom w:val="nil"/>
          <w:right w:val="nil"/>
          <w:between w:val="nil"/>
        </w:pBdr>
        <w:spacing w:after="100" w:line="276" w:lineRule="auto"/>
        <w:jc w:val="both"/>
        <w:rPr>
          <w:rFonts w:asciiTheme="majorHAnsi" w:eastAsia="Calibri" w:hAnsiTheme="majorHAnsi" w:cstheme="majorHAnsi"/>
          <w:color w:val="000000"/>
          <w:sz w:val="24"/>
          <w:szCs w:val="24"/>
        </w:rPr>
      </w:pPr>
      <w:r w:rsidRPr="00B76461">
        <w:rPr>
          <w:rFonts w:asciiTheme="majorHAnsi" w:hAnsiTheme="majorHAnsi" w:cstheme="majorHAnsi"/>
          <w:color w:val="000000"/>
          <w:sz w:val="24"/>
          <w:szCs w:val="24"/>
        </w:rPr>
        <w:t>La celebración del sorteo, así como la concesión del premio quedan sujetos a la normativa fiscal vigente.</w:t>
      </w:r>
    </w:p>
    <w:p w14:paraId="31158A0D" w14:textId="77777777" w:rsidR="00BA6CEE" w:rsidRPr="00B76461" w:rsidRDefault="00BA6CEE" w:rsidP="00B76461">
      <w:pPr>
        <w:pBdr>
          <w:top w:val="nil"/>
          <w:left w:val="nil"/>
          <w:bottom w:val="nil"/>
          <w:right w:val="nil"/>
          <w:between w:val="nil"/>
        </w:pBdr>
        <w:spacing w:after="100" w:line="276" w:lineRule="auto"/>
        <w:jc w:val="both"/>
        <w:rPr>
          <w:rFonts w:asciiTheme="majorHAnsi" w:eastAsia="Calibri" w:hAnsiTheme="majorHAnsi" w:cstheme="majorHAnsi"/>
          <w:color w:val="000000"/>
          <w:sz w:val="24"/>
          <w:szCs w:val="24"/>
        </w:rPr>
      </w:pPr>
    </w:p>
    <w:p w14:paraId="225DD89C" w14:textId="77777777" w:rsidR="00BA6CEE" w:rsidRPr="00B76461" w:rsidRDefault="003A4EE1" w:rsidP="00B76461">
      <w:pPr>
        <w:pBdr>
          <w:top w:val="nil"/>
          <w:left w:val="nil"/>
          <w:bottom w:val="nil"/>
          <w:right w:val="nil"/>
          <w:between w:val="nil"/>
        </w:pBdr>
        <w:spacing w:before="280" w:after="280" w:line="276" w:lineRule="auto"/>
        <w:jc w:val="both"/>
        <w:rPr>
          <w:rFonts w:asciiTheme="majorHAnsi" w:hAnsiTheme="majorHAnsi" w:cstheme="majorHAnsi"/>
          <w:color w:val="000000"/>
          <w:sz w:val="24"/>
          <w:szCs w:val="24"/>
        </w:rPr>
      </w:pPr>
      <w:r w:rsidRPr="00B76461">
        <w:rPr>
          <w:rFonts w:asciiTheme="majorHAnsi" w:hAnsiTheme="majorHAnsi" w:cstheme="majorHAnsi"/>
          <w:b/>
          <w:color w:val="000000"/>
          <w:sz w:val="24"/>
          <w:szCs w:val="24"/>
        </w:rPr>
        <w:lastRenderedPageBreak/>
        <w:t>5.- DESCALIFICACIONES Y PENALIZACIONES</w:t>
      </w:r>
    </w:p>
    <w:p w14:paraId="054BA1E1" w14:textId="77777777" w:rsidR="00BA6CEE" w:rsidRPr="00B76461" w:rsidRDefault="003A4EE1" w:rsidP="00B76461">
      <w:pPr>
        <w:pBdr>
          <w:top w:val="nil"/>
          <w:left w:val="nil"/>
          <w:bottom w:val="nil"/>
          <w:right w:val="nil"/>
          <w:between w:val="nil"/>
        </w:pBdr>
        <w:spacing w:before="280" w:after="280" w:line="276" w:lineRule="auto"/>
        <w:jc w:val="both"/>
        <w:rPr>
          <w:rFonts w:asciiTheme="majorHAnsi" w:eastAsia="Calibri" w:hAnsiTheme="majorHAnsi" w:cstheme="majorHAnsi"/>
          <w:color w:val="000000"/>
          <w:sz w:val="24"/>
          <w:szCs w:val="24"/>
        </w:rPr>
      </w:pPr>
      <w:r w:rsidRPr="00B76461">
        <w:rPr>
          <w:rFonts w:asciiTheme="majorHAnsi" w:hAnsiTheme="majorHAnsi" w:cstheme="majorHAnsi"/>
          <w:color w:val="000000"/>
          <w:sz w:val="24"/>
          <w:szCs w:val="24"/>
        </w:rPr>
        <w:t>Si se evidenciase que cualquiera de los Participantes no cumple con los requisitos exigidos en las Bases, o los datos proporcionados para participar no fueran válidos, su participación se considerará nula y quedarán automáticamente excluidos de la Promoción perdiendo todo derecho sobre los premios otorgados en virtud de esta Promoción.</w:t>
      </w:r>
    </w:p>
    <w:p w14:paraId="418DF9F9" w14:textId="6C844D99" w:rsidR="00BA6CEE" w:rsidRPr="00B76461" w:rsidRDefault="007D6236" w:rsidP="00B76461">
      <w:pPr>
        <w:pBdr>
          <w:top w:val="nil"/>
          <w:left w:val="nil"/>
          <w:bottom w:val="nil"/>
          <w:right w:val="nil"/>
          <w:between w:val="nil"/>
        </w:pBdr>
        <w:spacing w:before="280" w:after="280" w:line="276" w:lineRule="auto"/>
        <w:jc w:val="both"/>
        <w:rPr>
          <w:rFonts w:asciiTheme="majorHAnsi" w:eastAsia="Calibri" w:hAnsiTheme="majorHAnsi" w:cstheme="majorHAnsi"/>
          <w:color w:val="000000"/>
          <w:sz w:val="24"/>
          <w:szCs w:val="24"/>
        </w:rPr>
      </w:pPr>
      <w:r w:rsidRPr="00B76461">
        <w:rPr>
          <w:rFonts w:asciiTheme="majorHAnsi" w:eastAsia="Calibri" w:hAnsiTheme="majorHAnsi" w:cstheme="majorHAnsi"/>
          <w:color w:val="000000"/>
          <w:sz w:val="24"/>
          <w:szCs w:val="24"/>
        </w:rPr>
        <w:t xml:space="preserve">La </w:t>
      </w:r>
      <w:r w:rsidR="007D5562">
        <w:rPr>
          <w:rFonts w:asciiTheme="majorHAnsi" w:eastAsia="Calibri" w:hAnsiTheme="majorHAnsi" w:cstheme="majorHAnsi"/>
          <w:color w:val="000000"/>
          <w:sz w:val="24"/>
          <w:szCs w:val="24"/>
        </w:rPr>
        <w:t>E</w:t>
      </w:r>
      <w:r w:rsidRPr="00B76461">
        <w:rPr>
          <w:rFonts w:asciiTheme="majorHAnsi" w:eastAsia="Calibri" w:hAnsiTheme="majorHAnsi" w:cstheme="majorHAnsi"/>
          <w:color w:val="000000"/>
          <w:sz w:val="24"/>
          <w:szCs w:val="24"/>
        </w:rPr>
        <w:t>mpresa se reserva el derecho de declarar el sorteo desierto.</w:t>
      </w:r>
    </w:p>
    <w:p w14:paraId="7EBB9900" w14:textId="77777777" w:rsidR="00BA6CEE" w:rsidRPr="00B76461" w:rsidRDefault="003A4EE1" w:rsidP="00B76461">
      <w:pPr>
        <w:pBdr>
          <w:top w:val="nil"/>
          <w:left w:val="nil"/>
          <w:bottom w:val="nil"/>
          <w:right w:val="nil"/>
          <w:between w:val="nil"/>
        </w:pBdr>
        <w:spacing w:before="280" w:after="280" w:line="276" w:lineRule="auto"/>
        <w:jc w:val="both"/>
        <w:rPr>
          <w:rFonts w:asciiTheme="majorHAnsi" w:hAnsiTheme="majorHAnsi" w:cstheme="majorHAnsi"/>
          <w:color w:val="000000"/>
          <w:sz w:val="24"/>
          <w:szCs w:val="24"/>
        </w:rPr>
      </w:pPr>
      <w:r w:rsidRPr="00B76461">
        <w:rPr>
          <w:rFonts w:asciiTheme="majorHAnsi" w:hAnsiTheme="majorHAnsi" w:cstheme="majorHAnsi"/>
          <w:b/>
          <w:color w:val="000000"/>
          <w:sz w:val="24"/>
          <w:szCs w:val="24"/>
        </w:rPr>
        <w:t>6.- PUBLICACIÓN DE COMENTARIOS U OPINIONES</w:t>
      </w:r>
    </w:p>
    <w:p w14:paraId="7DE98324" w14:textId="77777777" w:rsidR="00BA6CEE" w:rsidRPr="00B76461" w:rsidRDefault="003A4EE1" w:rsidP="00B76461">
      <w:pPr>
        <w:pBdr>
          <w:top w:val="nil"/>
          <w:left w:val="nil"/>
          <w:bottom w:val="nil"/>
          <w:right w:val="nil"/>
          <w:between w:val="nil"/>
        </w:pBdr>
        <w:spacing w:before="240" w:after="240" w:line="276" w:lineRule="auto"/>
        <w:jc w:val="both"/>
        <w:rPr>
          <w:rFonts w:asciiTheme="majorHAnsi" w:hAnsiTheme="majorHAnsi" w:cstheme="majorHAnsi"/>
          <w:color w:val="000000"/>
          <w:sz w:val="24"/>
          <w:szCs w:val="24"/>
        </w:rPr>
      </w:pPr>
      <w:r w:rsidRPr="00B76461">
        <w:rPr>
          <w:rFonts w:asciiTheme="majorHAnsi" w:hAnsiTheme="majorHAnsi" w:cstheme="majorHAnsi"/>
          <w:color w:val="000000"/>
          <w:sz w:val="24"/>
          <w:szCs w:val="24"/>
        </w:rPr>
        <w:t xml:space="preserve">No se permitirán comentarios u opiniones cuyo contenido se considere inadecuado, que sean ofensivos, injuriosos o discriminatorios o que pudieran vulnerar derechos de terceros. Tampoco se permitirán comentarios contra un particular que vulneren los principios de derecho al honor, a la intimidad personal y familiar y a la propia imagen.  No nos responsabilizaremos de los daños ocasionados por los comentarios que hagan los Participantes en la Promoción, y que en cualquier momento pudieran herir la sensibilidad de otros Participantes. </w:t>
      </w:r>
    </w:p>
    <w:p w14:paraId="0258FCE2" w14:textId="77777777" w:rsidR="00BA6CEE" w:rsidRPr="00B76461" w:rsidRDefault="003A4EE1" w:rsidP="00B76461">
      <w:pPr>
        <w:pBdr>
          <w:top w:val="nil"/>
          <w:left w:val="nil"/>
          <w:bottom w:val="nil"/>
          <w:right w:val="nil"/>
          <w:between w:val="nil"/>
        </w:pBdr>
        <w:spacing w:before="280" w:after="280" w:line="276" w:lineRule="auto"/>
        <w:jc w:val="both"/>
        <w:rPr>
          <w:rFonts w:asciiTheme="majorHAnsi" w:eastAsia="Calibri" w:hAnsiTheme="majorHAnsi" w:cstheme="majorHAnsi"/>
          <w:color w:val="000000"/>
          <w:sz w:val="24"/>
          <w:szCs w:val="24"/>
        </w:rPr>
      </w:pPr>
      <w:r w:rsidRPr="00B76461">
        <w:rPr>
          <w:rFonts w:asciiTheme="majorHAnsi" w:hAnsiTheme="majorHAnsi" w:cstheme="majorHAnsi"/>
          <w:color w:val="000000"/>
          <w:sz w:val="24"/>
          <w:szCs w:val="24"/>
        </w:rPr>
        <w:t xml:space="preserve">La participación en la presente Promoción, así como la publicación de los comentarios que se realicen por parte de los Participantes en las publicaciones no podrán vulnerar bajo ningún concepto las </w:t>
      </w:r>
      <w:hyperlink r:id="rId10">
        <w:r w:rsidRPr="00B76461">
          <w:rPr>
            <w:rFonts w:asciiTheme="majorHAnsi" w:hAnsiTheme="majorHAnsi" w:cstheme="majorHAnsi"/>
            <w:color w:val="0000FF"/>
            <w:sz w:val="24"/>
            <w:szCs w:val="24"/>
            <w:u w:val="single"/>
          </w:rPr>
          <w:t>Reglas comunitarias de Instagram</w:t>
        </w:r>
      </w:hyperlink>
      <w:r w:rsidRPr="00B76461">
        <w:rPr>
          <w:rFonts w:asciiTheme="majorHAnsi" w:hAnsiTheme="majorHAnsi" w:cstheme="majorHAnsi"/>
          <w:color w:val="000000"/>
          <w:sz w:val="24"/>
          <w:szCs w:val="24"/>
        </w:rPr>
        <w:t xml:space="preserve"> ni las </w:t>
      </w:r>
      <w:hyperlink r:id="rId11">
        <w:r w:rsidRPr="00B76461">
          <w:rPr>
            <w:rFonts w:asciiTheme="majorHAnsi" w:hAnsiTheme="majorHAnsi" w:cstheme="majorHAnsi"/>
            <w:color w:val="0000FF"/>
            <w:sz w:val="24"/>
            <w:szCs w:val="24"/>
            <w:u w:val="single"/>
          </w:rPr>
          <w:t>Condiciones de uso de Instagram.</w:t>
        </w:r>
      </w:hyperlink>
    </w:p>
    <w:p w14:paraId="2AEA26DF" w14:textId="529A2DD8" w:rsidR="00BA6CEE" w:rsidRPr="00B76461" w:rsidRDefault="007D6236" w:rsidP="00B76461">
      <w:pPr>
        <w:pBdr>
          <w:top w:val="nil"/>
          <w:left w:val="nil"/>
          <w:bottom w:val="nil"/>
          <w:right w:val="nil"/>
          <w:between w:val="nil"/>
        </w:pBdr>
        <w:spacing w:before="280" w:after="280" w:line="276" w:lineRule="auto"/>
        <w:jc w:val="both"/>
        <w:rPr>
          <w:rFonts w:asciiTheme="majorHAnsi" w:eastAsia="Calibri" w:hAnsiTheme="majorHAnsi" w:cstheme="majorHAnsi"/>
          <w:color w:val="000000"/>
          <w:sz w:val="24"/>
          <w:szCs w:val="24"/>
        </w:rPr>
      </w:pPr>
      <w:r w:rsidRPr="00B76461">
        <w:rPr>
          <w:rFonts w:asciiTheme="majorHAnsi" w:eastAsia="Calibri" w:hAnsiTheme="majorHAnsi" w:cstheme="majorHAnsi"/>
          <w:color w:val="000000"/>
          <w:sz w:val="24"/>
          <w:szCs w:val="24"/>
        </w:rPr>
        <w:t xml:space="preserve">Si se descubriese por parte de la Empresa el empleo de medios fraudulentos para la participación, tales como el empleo de </w:t>
      </w:r>
      <w:proofErr w:type="spellStart"/>
      <w:r w:rsidRPr="00B76461">
        <w:rPr>
          <w:rFonts w:asciiTheme="majorHAnsi" w:eastAsia="Calibri" w:hAnsiTheme="majorHAnsi" w:cstheme="majorHAnsi"/>
          <w:i/>
          <w:iCs/>
          <w:color w:val="000000"/>
          <w:sz w:val="24"/>
          <w:szCs w:val="24"/>
        </w:rPr>
        <w:t>bots</w:t>
      </w:r>
      <w:proofErr w:type="spellEnd"/>
      <w:r w:rsidRPr="00B76461">
        <w:rPr>
          <w:rFonts w:asciiTheme="majorHAnsi" w:eastAsia="Calibri" w:hAnsiTheme="majorHAnsi" w:cstheme="majorHAnsi"/>
          <w:i/>
          <w:iCs/>
          <w:color w:val="000000"/>
          <w:sz w:val="24"/>
          <w:szCs w:val="24"/>
        </w:rPr>
        <w:t xml:space="preserve"> </w:t>
      </w:r>
      <w:r w:rsidRPr="00B76461">
        <w:rPr>
          <w:rFonts w:asciiTheme="majorHAnsi" w:eastAsia="Calibri" w:hAnsiTheme="majorHAnsi" w:cstheme="majorHAnsi"/>
          <w:color w:val="000000"/>
          <w:sz w:val="24"/>
          <w:szCs w:val="24"/>
        </w:rPr>
        <w:t>en los comentarios, el premio no le será adjudicado y seguirá siendo propiedad de la Empresa.</w:t>
      </w:r>
    </w:p>
    <w:p w14:paraId="73E1F867" w14:textId="77777777" w:rsidR="00BA6CEE" w:rsidRPr="00B76461" w:rsidRDefault="003A4EE1" w:rsidP="00B76461">
      <w:pPr>
        <w:pBdr>
          <w:top w:val="nil"/>
          <w:left w:val="nil"/>
          <w:bottom w:val="nil"/>
          <w:right w:val="nil"/>
          <w:between w:val="nil"/>
        </w:pBdr>
        <w:spacing w:before="280" w:after="280" w:line="276" w:lineRule="auto"/>
        <w:jc w:val="both"/>
        <w:rPr>
          <w:rFonts w:asciiTheme="majorHAnsi" w:hAnsiTheme="majorHAnsi" w:cstheme="majorHAnsi"/>
          <w:color w:val="000000"/>
          <w:sz w:val="24"/>
          <w:szCs w:val="24"/>
        </w:rPr>
      </w:pPr>
      <w:r w:rsidRPr="00B76461">
        <w:rPr>
          <w:rFonts w:asciiTheme="majorHAnsi" w:hAnsiTheme="majorHAnsi" w:cstheme="majorHAnsi"/>
          <w:b/>
          <w:color w:val="000000"/>
          <w:sz w:val="24"/>
          <w:szCs w:val="24"/>
        </w:rPr>
        <w:t>7.-EXONERACIÓN DE RESPONSABILIDAD</w:t>
      </w:r>
    </w:p>
    <w:p w14:paraId="3F036B86" w14:textId="77777777" w:rsidR="00BA6CEE" w:rsidRPr="00B76461" w:rsidRDefault="003A4EE1" w:rsidP="00B76461">
      <w:pPr>
        <w:pBdr>
          <w:top w:val="nil"/>
          <w:left w:val="nil"/>
          <w:bottom w:val="nil"/>
          <w:right w:val="nil"/>
          <w:between w:val="nil"/>
        </w:pBdr>
        <w:spacing w:after="200" w:line="276" w:lineRule="auto"/>
        <w:jc w:val="both"/>
        <w:rPr>
          <w:rFonts w:asciiTheme="majorHAnsi" w:hAnsiTheme="majorHAnsi" w:cstheme="majorHAnsi"/>
          <w:color w:val="000000"/>
          <w:sz w:val="24"/>
          <w:szCs w:val="24"/>
        </w:rPr>
      </w:pPr>
      <w:r w:rsidRPr="00B76461">
        <w:rPr>
          <w:rFonts w:asciiTheme="majorHAnsi" w:hAnsiTheme="majorHAnsi" w:cstheme="majorHAnsi"/>
          <w:color w:val="000000"/>
          <w:sz w:val="24"/>
          <w:szCs w:val="24"/>
        </w:rPr>
        <w:t>A título enunciativo, pero no limitativo, no nos responsabilizamos de las posibles pérdidas, robos, retrasos o cualquiera otra circunstancia imputable a terceros que puedan afectar al desarrollo de la presente Promoción, así como tampoco nos responsabilizamos del uso que haga el Participante respecto del premio que obtenga de esta Promoción.</w:t>
      </w:r>
    </w:p>
    <w:p w14:paraId="0140C0EF" w14:textId="310AD38C" w:rsidR="00BA6CEE" w:rsidRPr="00B76461" w:rsidRDefault="003A4EE1" w:rsidP="00B76461">
      <w:pPr>
        <w:pBdr>
          <w:top w:val="nil"/>
          <w:left w:val="nil"/>
          <w:bottom w:val="nil"/>
          <w:right w:val="nil"/>
          <w:between w:val="nil"/>
        </w:pBdr>
        <w:spacing w:after="200" w:line="276" w:lineRule="auto"/>
        <w:jc w:val="both"/>
        <w:rPr>
          <w:rFonts w:asciiTheme="majorHAnsi" w:hAnsiTheme="majorHAnsi" w:cstheme="majorHAnsi"/>
          <w:color w:val="000000"/>
          <w:sz w:val="24"/>
          <w:szCs w:val="24"/>
        </w:rPr>
      </w:pPr>
      <w:r w:rsidRPr="00B76461">
        <w:rPr>
          <w:rFonts w:asciiTheme="majorHAnsi" w:hAnsiTheme="majorHAnsi" w:cstheme="majorHAnsi"/>
          <w:color w:val="000000"/>
          <w:sz w:val="24"/>
          <w:szCs w:val="24"/>
        </w:rPr>
        <w:t>No asumimos la responsabilidad en casos de fuerza mayor o caso fortuito que pudieran impedir la realización de la Promoción o el disfrute total o parcial del premio.</w:t>
      </w:r>
    </w:p>
    <w:p w14:paraId="076262FA" w14:textId="37049589" w:rsidR="000E0117" w:rsidRPr="00B76461" w:rsidRDefault="000E0117" w:rsidP="00B76461">
      <w:pPr>
        <w:pBdr>
          <w:top w:val="nil"/>
          <w:left w:val="nil"/>
          <w:bottom w:val="nil"/>
          <w:right w:val="nil"/>
          <w:between w:val="nil"/>
        </w:pBdr>
        <w:spacing w:after="200" w:line="276" w:lineRule="auto"/>
        <w:jc w:val="both"/>
        <w:rPr>
          <w:rFonts w:asciiTheme="majorHAnsi" w:eastAsia="Calibri" w:hAnsiTheme="majorHAnsi" w:cstheme="majorHAnsi"/>
          <w:color w:val="000000"/>
          <w:sz w:val="24"/>
          <w:szCs w:val="24"/>
        </w:rPr>
      </w:pPr>
      <w:r w:rsidRPr="00B76461">
        <w:rPr>
          <w:rFonts w:asciiTheme="majorHAnsi" w:hAnsiTheme="majorHAnsi" w:cstheme="majorHAnsi"/>
          <w:sz w:val="24"/>
          <w:szCs w:val="24"/>
        </w:rPr>
        <w:t>En caso de que esta Promoción no pudiera realizarse, bien por fraudes detectados en la misma, errores técnicos, o cualquier otro motivo que no esté bajo el control de la Empresa y que afecte al normal desarrollo del Concurso, nos reservamos el derecho a cancelar, modificar, o suspender la misma, incluyendo la página web de participación.</w:t>
      </w:r>
    </w:p>
    <w:p w14:paraId="2C364EB7" w14:textId="77777777" w:rsidR="00BA6CEE" w:rsidRPr="00B76461" w:rsidRDefault="00BA6CEE" w:rsidP="00B76461">
      <w:pPr>
        <w:pBdr>
          <w:top w:val="nil"/>
          <w:left w:val="nil"/>
          <w:bottom w:val="nil"/>
          <w:right w:val="nil"/>
          <w:between w:val="nil"/>
        </w:pBdr>
        <w:spacing w:after="200" w:line="276" w:lineRule="auto"/>
        <w:jc w:val="both"/>
        <w:rPr>
          <w:rFonts w:asciiTheme="majorHAnsi" w:eastAsia="Calibri" w:hAnsiTheme="majorHAnsi" w:cstheme="majorHAnsi"/>
          <w:color w:val="000000"/>
          <w:sz w:val="24"/>
          <w:szCs w:val="24"/>
        </w:rPr>
      </w:pPr>
    </w:p>
    <w:p w14:paraId="3A769DAC" w14:textId="77777777" w:rsidR="00BA6CEE" w:rsidRPr="00B76461" w:rsidRDefault="003A4EE1" w:rsidP="00B76461">
      <w:pPr>
        <w:pBdr>
          <w:top w:val="nil"/>
          <w:left w:val="nil"/>
          <w:bottom w:val="nil"/>
          <w:right w:val="nil"/>
          <w:between w:val="nil"/>
        </w:pBdr>
        <w:spacing w:after="200" w:line="276" w:lineRule="auto"/>
        <w:jc w:val="both"/>
        <w:rPr>
          <w:rFonts w:asciiTheme="majorHAnsi" w:hAnsiTheme="majorHAnsi" w:cstheme="majorHAnsi"/>
          <w:color w:val="000000"/>
          <w:sz w:val="24"/>
          <w:szCs w:val="24"/>
        </w:rPr>
      </w:pPr>
      <w:r w:rsidRPr="00B76461">
        <w:rPr>
          <w:rFonts w:asciiTheme="majorHAnsi" w:hAnsiTheme="majorHAnsi" w:cstheme="majorHAnsi"/>
          <w:b/>
          <w:color w:val="000000"/>
          <w:sz w:val="24"/>
          <w:szCs w:val="24"/>
        </w:rPr>
        <w:t>8.- PROTECCIÓN DE DATOS PERSONALES</w:t>
      </w:r>
    </w:p>
    <w:p w14:paraId="2AEB24D8" w14:textId="1F000BB4" w:rsidR="000E0117" w:rsidRPr="00B76461" w:rsidRDefault="000E0117" w:rsidP="00B76461">
      <w:pPr>
        <w:jc w:val="both"/>
        <w:rPr>
          <w:rFonts w:asciiTheme="majorHAnsi" w:hAnsiTheme="majorHAnsi" w:cstheme="majorHAnsi"/>
          <w:sz w:val="24"/>
          <w:szCs w:val="24"/>
        </w:rPr>
      </w:pPr>
      <w:r w:rsidRPr="00B76461">
        <w:rPr>
          <w:rFonts w:asciiTheme="majorHAnsi" w:hAnsiTheme="majorHAnsi" w:cstheme="majorHAnsi"/>
          <w:sz w:val="24"/>
          <w:szCs w:val="24"/>
        </w:rPr>
        <w:t xml:space="preserve">La </w:t>
      </w:r>
      <w:r w:rsidR="007D5562">
        <w:rPr>
          <w:rFonts w:asciiTheme="majorHAnsi" w:hAnsiTheme="majorHAnsi" w:cstheme="majorHAnsi"/>
          <w:sz w:val="24"/>
          <w:szCs w:val="24"/>
        </w:rPr>
        <w:t>E</w:t>
      </w:r>
      <w:r w:rsidRPr="00B76461">
        <w:rPr>
          <w:rFonts w:asciiTheme="majorHAnsi" w:hAnsiTheme="majorHAnsi" w:cstheme="majorHAnsi"/>
          <w:sz w:val="24"/>
          <w:szCs w:val="24"/>
        </w:rPr>
        <w:t xml:space="preserve">mpresa responsable del tratamiento de sus datos es </w:t>
      </w:r>
      <w:r w:rsidRPr="00B76461">
        <w:rPr>
          <w:rFonts w:asciiTheme="majorHAnsi" w:hAnsiTheme="majorHAnsi" w:cstheme="majorHAnsi"/>
          <w:sz w:val="24"/>
          <w:szCs w:val="24"/>
          <w:highlight w:val="yellow"/>
        </w:rPr>
        <w:t xml:space="preserve">[_______  </w:t>
      </w:r>
      <w:proofErr w:type="gramStart"/>
      <w:r w:rsidRPr="00B76461">
        <w:rPr>
          <w:rFonts w:asciiTheme="majorHAnsi" w:hAnsiTheme="majorHAnsi" w:cstheme="majorHAnsi"/>
          <w:sz w:val="24"/>
          <w:szCs w:val="24"/>
          <w:highlight w:val="yellow"/>
        </w:rPr>
        <w:t xml:space="preserve">  ]</w:t>
      </w:r>
      <w:proofErr w:type="gramEnd"/>
      <w:r w:rsidRPr="00B76461">
        <w:rPr>
          <w:rFonts w:asciiTheme="majorHAnsi" w:hAnsiTheme="majorHAnsi" w:cstheme="majorHAnsi"/>
          <w:sz w:val="24"/>
          <w:szCs w:val="24"/>
        </w:rPr>
        <w:t xml:space="preserve">, con domicilio en </w:t>
      </w:r>
      <w:r w:rsidRPr="00B76461">
        <w:rPr>
          <w:rFonts w:asciiTheme="majorHAnsi" w:hAnsiTheme="majorHAnsi" w:cstheme="majorHAnsi"/>
          <w:sz w:val="24"/>
          <w:szCs w:val="24"/>
          <w:highlight w:val="yellow"/>
        </w:rPr>
        <w:t>[_______    ]</w:t>
      </w:r>
      <w:r w:rsidRPr="00B76461">
        <w:rPr>
          <w:rFonts w:asciiTheme="majorHAnsi" w:hAnsiTheme="majorHAnsi" w:cstheme="majorHAnsi"/>
          <w:sz w:val="24"/>
          <w:szCs w:val="24"/>
        </w:rPr>
        <w:t xml:space="preserve"> y número identificativo </w:t>
      </w:r>
      <w:r w:rsidRPr="00B76461">
        <w:rPr>
          <w:rFonts w:asciiTheme="majorHAnsi" w:hAnsiTheme="majorHAnsi" w:cstheme="majorHAnsi"/>
          <w:sz w:val="24"/>
          <w:szCs w:val="24"/>
          <w:highlight w:val="yellow"/>
        </w:rPr>
        <w:t>[_____    ]</w:t>
      </w:r>
      <w:r w:rsidRPr="00B76461">
        <w:rPr>
          <w:rFonts w:asciiTheme="majorHAnsi" w:hAnsiTheme="majorHAnsi" w:cstheme="majorHAnsi"/>
          <w:sz w:val="24"/>
          <w:szCs w:val="24"/>
        </w:rPr>
        <w:t>.</w:t>
      </w:r>
    </w:p>
    <w:p w14:paraId="277C3BCC" w14:textId="77777777" w:rsidR="000E0117" w:rsidRPr="00B76461" w:rsidRDefault="000E0117" w:rsidP="00B76461">
      <w:pPr>
        <w:jc w:val="both"/>
        <w:rPr>
          <w:rFonts w:asciiTheme="majorHAnsi" w:hAnsiTheme="majorHAnsi" w:cstheme="majorHAnsi"/>
          <w:sz w:val="24"/>
          <w:szCs w:val="24"/>
        </w:rPr>
      </w:pPr>
    </w:p>
    <w:p w14:paraId="738B90A2" w14:textId="45E986F4" w:rsidR="00BA6CEE" w:rsidRPr="00B76461" w:rsidRDefault="003A4EE1" w:rsidP="00B76461">
      <w:pPr>
        <w:pBdr>
          <w:top w:val="nil"/>
          <w:left w:val="nil"/>
          <w:bottom w:val="nil"/>
          <w:right w:val="nil"/>
          <w:between w:val="nil"/>
        </w:pBdr>
        <w:spacing w:after="200" w:line="276" w:lineRule="auto"/>
        <w:jc w:val="both"/>
        <w:rPr>
          <w:rFonts w:asciiTheme="majorHAnsi" w:hAnsiTheme="majorHAnsi" w:cstheme="majorHAnsi"/>
          <w:color w:val="000000"/>
          <w:sz w:val="24"/>
          <w:szCs w:val="24"/>
        </w:rPr>
      </w:pPr>
      <w:r w:rsidRPr="00B76461">
        <w:rPr>
          <w:rFonts w:asciiTheme="majorHAnsi" w:hAnsiTheme="majorHAnsi" w:cstheme="majorHAnsi"/>
          <w:color w:val="000000"/>
          <w:sz w:val="24"/>
          <w:szCs w:val="24"/>
        </w:rPr>
        <w:t>De conformidad con lo establecido en el Reglamento General de Protección de Datos, cada participante con la aceptación de estas Bases Legales consiente que sus datos personales sean incorporados a un fichero, titularidad de ésta, con la finalidad de gestionar el sorteo, así como difundir y dar publicidad a sus resultados, y tramitar la entrega del premio.</w:t>
      </w:r>
    </w:p>
    <w:p w14:paraId="4C388166" w14:textId="640ED5ED" w:rsidR="00BA6CEE" w:rsidRPr="00B76461" w:rsidRDefault="003A4EE1" w:rsidP="00B76461">
      <w:pPr>
        <w:pBdr>
          <w:top w:val="nil"/>
          <w:left w:val="nil"/>
          <w:bottom w:val="nil"/>
          <w:right w:val="nil"/>
          <w:between w:val="nil"/>
        </w:pBdr>
        <w:spacing w:after="200" w:line="276" w:lineRule="auto"/>
        <w:jc w:val="both"/>
        <w:rPr>
          <w:rFonts w:asciiTheme="majorHAnsi" w:hAnsiTheme="majorHAnsi" w:cstheme="majorHAnsi"/>
          <w:color w:val="000000"/>
          <w:sz w:val="24"/>
          <w:szCs w:val="24"/>
        </w:rPr>
      </w:pPr>
      <w:r w:rsidRPr="00B76461">
        <w:rPr>
          <w:rFonts w:asciiTheme="majorHAnsi" w:hAnsiTheme="majorHAnsi" w:cstheme="majorHAnsi"/>
          <w:color w:val="000000"/>
          <w:sz w:val="24"/>
          <w:szCs w:val="24"/>
        </w:rPr>
        <w:t xml:space="preserve">Le informamos que puede ejercer sus derechos de Acceso, Rectificación, Supresión, Oposición, Limitación del tratamiento, Portabilidad, olvido y a no ser objeto de decisiones individuales automatizadas mediante el envío de un e-mail a </w:t>
      </w:r>
      <w:hyperlink r:id="rId12">
        <w:r w:rsidRPr="00B76461">
          <w:rPr>
            <w:rFonts w:asciiTheme="majorHAnsi" w:hAnsiTheme="majorHAnsi" w:cstheme="majorHAnsi"/>
            <w:color w:val="00000A"/>
            <w:sz w:val="24"/>
            <w:szCs w:val="24"/>
            <w:highlight w:val="yellow"/>
            <w:u w:val="single"/>
          </w:rPr>
          <w:t>[_____________]</w:t>
        </w:r>
      </w:hyperlink>
      <w:r w:rsidRPr="00B76461">
        <w:rPr>
          <w:rFonts w:asciiTheme="majorHAnsi" w:hAnsiTheme="majorHAnsi" w:cstheme="majorHAnsi"/>
          <w:color w:val="000000"/>
          <w:sz w:val="24"/>
          <w:szCs w:val="24"/>
        </w:rPr>
        <w:t xml:space="preserve"> o bien mediante carta dirigida a la siguiente dirección: </w:t>
      </w:r>
      <w:r w:rsidRPr="00B76461">
        <w:rPr>
          <w:rFonts w:asciiTheme="majorHAnsi" w:hAnsiTheme="majorHAnsi" w:cstheme="majorHAnsi"/>
          <w:color w:val="000000"/>
          <w:sz w:val="24"/>
          <w:szCs w:val="24"/>
          <w:highlight w:val="yellow"/>
        </w:rPr>
        <w:t>[__________]</w:t>
      </w:r>
      <w:r w:rsidRPr="00B76461">
        <w:rPr>
          <w:rFonts w:asciiTheme="majorHAnsi" w:hAnsiTheme="majorHAnsi" w:cstheme="majorHAnsi"/>
          <w:color w:val="000000"/>
          <w:sz w:val="24"/>
          <w:szCs w:val="24"/>
        </w:rPr>
        <w:t xml:space="preserve">, adjuntando en ambos casos </w:t>
      </w:r>
      <w:r w:rsidRPr="00B76461">
        <w:rPr>
          <w:rFonts w:asciiTheme="majorHAnsi" w:hAnsiTheme="majorHAnsi" w:cstheme="majorHAnsi"/>
          <w:sz w:val="24"/>
          <w:szCs w:val="24"/>
        </w:rPr>
        <w:t>copia de un documento identificativo</w:t>
      </w:r>
      <w:r w:rsidRPr="00B76461">
        <w:rPr>
          <w:rFonts w:asciiTheme="majorHAnsi" w:hAnsiTheme="majorHAnsi" w:cstheme="majorHAnsi"/>
          <w:color w:val="000000"/>
          <w:sz w:val="24"/>
          <w:szCs w:val="24"/>
        </w:rPr>
        <w:t>.</w:t>
      </w:r>
    </w:p>
    <w:p w14:paraId="641EDEA4" w14:textId="77777777" w:rsidR="000E0117" w:rsidRPr="00B76461" w:rsidRDefault="000E0117" w:rsidP="00B76461">
      <w:pPr>
        <w:jc w:val="both"/>
        <w:rPr>
          <w:rFonts w:asciiTheme="majorHAnsi" w:hAnsiTheme="majorHAnsi" w:cstheme="majorHAnsi"/>
          <w:sz w:val="24"/>
          <w:szCs w:val="24"/>
        </w:rPr>
      </w:pPr>
      <w:r w:rsidRPr="00B76461">
        <w:rPr>
          <w:rFonts w:asciiTheme="majorHAnsi" w:hAnsiTheme="majorHAnsi" w:cstheme="majorHAnsi"/>
          <w:sz w:val="24"/>
          <w:szCs w:val="24"/>
        </w:rPr>
        <w:t xml:space="preserve">Sin perjuicio de cualquier otro recurso administrativo o acción judicial, el Participante tendrá derecho a presentar una reclamación ante una Autoridad de Control, en particular en el Estado miembro en el que tenga su residencia habitual, lugar de trabajo o lugar de la supuesta infracción, en caso de que considere que el tratamiento de sus datos personales no es adecuado a la normativa, así como en el caso de no ver satisfecho el ejercicio de sus derechos. </w:t>
      </w:r>
    </w:p>
    <w:p w14:paraId="2831D69E" w14:textId="77777777" w:rsidR="000E0117" w:rsidRPr="00B76461" w:rsidRDefault="000E0117" w:rsidP="00B76461">
      <w:pPr>
        <w:pBdr>
          <w:top w:val="nil"/>
          <w:left w:val="nil"/>
          <w:bottom w:val="nil"/>
          <w:right w:val="nil"/>
          <w:between w:val="nil"/>
        </w:pBdr>
        <w:spacing w:after="200" w:line="276" w:lineRule="auto"/>
        <w:jc w:val="both"/>
        <w:rPr>
          <w:rFonts w:asciiTheme="majorHAnsi" w:eastAsia="Calibri" w:hAnsiTheme="majorHAnsi" w:cstheme="majorHAnsi"/>
          <w:color w:val="000000"/>
          <w:sz w:val="24"/>
          <w:szCs w:val="24"/>
        </w:rPr>
      </w:pPr>
    </w:p>
    <w:p w14:paraId="2EC90B49" w14:textId="075EB7DF" w:rsidR="00BA6CEE" w:rsidRPr="00B76461" w:rsidRDefault="009F3795" w:rsidP="00B76461">
      <w:pPr>
        <w:pBdr>
          <w:top w:val="nil"/>
          <w:left w:val="nil"/>
          <w:bottom w:val="nil"/>
          <w:right w:val="nil"/>
          <w:between w:val="nil"/>
        </w:pBdr>
        <w:spacing w:after="200" w:line="276" w:lineRule="auto"/>
        <w:jc w:val="both"/>
        <w:rPr>
          <w:rFonts w:asciiTheme="majorHAnsi" w:eastAsia="Calibri" w:hAnsiTheme="majorHAnsi" w:cstheme="majorHAnsi"/>
          <w:color w:val="000000"/>
          <w:sz w:val="24"/>
          <w:szCs w:val="24"/>
        </w:rPr>
      </w:pPr>
      <w:r w:rsidRPr="00B76461">
        <w:rPr>
          <w:rFonts w:asciiTheme="majorHAnsi" w:eastAsia="Calibri" w:hAnsiTheme="majorHAnsi" w:cstheme="majorHAnsi"/>
          <w:color w:val="000000"/>
          <w:sz w:val="24"/>
          <w:szCs w:val="24"/>
        </w:rPr>
        <w:t xml:space="preserve">Es por ello </w:t>
      </w:r>
      <w:proofErr w:type="gramStart"/>
      <w:r w:rsidRPr="00B76461">
        <w:rPr>
          <w:rFonts w:asciiTheme="majorHAnsi" w:eastAsia="Calibri" w:hAnsiTheme="majorHAnsi" w:cstheme="majorHAnsi"/>
          <w:color w:val="000000"/>
          <w:sz w:val="24"/>
          <w:szCs w:val="24"/>
        </w:rPr>
        <w:t>que</w:t>
      </w:r>
      <w:proofErr w:type="gramEnd"/>
      <w:r w:rsidRPr="00B76461">
        <w:rPr>
          <w:rFonts w:asciiTheme="majorHAnsi" w:eastAsia="Calibri" w:hAnsiTheme="majorHAnsi" w:cstheme="majorHAnsi"/>
          <w:color w:val="000000"/>
          <w:sz w:val="24"/>
          <w:szCs w:val="24"/>
        </w:rPr>
        <w:t xml:space="preserve"> el Participante declara haber sido informado de las condiciones sobre protección de datos personales aceptando y consintiendo el tratamiento.</w:t>
      </w:r>
    </w:p>
    <w:p w14:paraId="71C2B234" w14:textId="77777777" w:rsidR="00BA6CEE" w:rsidRPr="00B76461" w:rsidRDefault="003A4EE1" w:rsidP="00B76461">
      <w:pPr>
        <w:pBdr>
          <w:top w:val="nil"/>
          <w:left w:val="nil"/>
          <w:bottom w:val="nil"/>
          <w:right w:val="nil"/>
          <w:between w:val="nil"/>
        </w:pBdr>
        <w:spacing w:after="200" w:line="276" w:lineRule="auto"/>
        <w:jc w:val="both"/>
        <w:rPr>
          <w:rFonts w:asciiTheme="majorHAnsi" w:hAnsiTheme="majorHAnsi" w:cstheme="majorHAnsi"/>
          <w:color w:val="000000"/>
          <w:sz w:val="24"/>
          <w:szCs w:val="24"/>
        </w:rPr>
      </w:pPr>
      <w:r w:rsidRPr="00B76461">
        <w:rPr>
          <w:rFonts w:asciiTheme="majorHAnsi" w:hAnsiTheme="majorHAnsi" w:cstheme="majorHAnsi"/>
          <w:b/>
          <w:color w:val="000000"/>
          <w:sz w:val="24"/>
          <w:szCs w:val="24"/>
        </w:rPr>
        <w:t>9.- CAMBIOS Y ACEPTACIÓN</w:t>
      </w:r>
    </w:p>
    <w:p w14:paraId="553B680E" w14:textId="77777777" w:rsidR="00BA6CEE" w:rsidRPr="00B76461" w:rsidRDefault="003A4EE1" w:rsidP="00B76461">
      <w:pPr>
        <w:pBdr>
          <w:top w:val="nil"/>
          <w:left w:val="nil"/>
          <w:bottom w:val="nil"/>
          <w:right w:val="nil"/>
          <w:between w:val="nil"/>
        </w:pBdr>
        <w:spacing w:after="200" w:line="276" w:lineRule="auto"/>
        <w:jc w:val="both"/>
        <w:rPr>
          <w:rFonts w:asciiTheme="majorHAnsi" w:hAnsiTheme="majorHAnsi" w:cstheme="majorHAnsi"/>
          <w:color w:val="000000"/>
          <w:sz w:val="24"/>
          <w:szCs w:val="24"/>
        </w:rPr>
      </w:pPr>
      <w:bookmarkStart w:id="0" w:name="_gjdgxs" w:colFirst="0" w:colLast="0"/>
      <w:bookmarkEnd w:id="0"/>
      <w:r w:rsidRPr="00B76461">
        <w:rPr>
          <w:rFonts w:asciiTheme="majorHAnsi" w:hAnsiTheme="majorHAnsi" w:cstheme="majorHAnsi"/>
          <w:color w:val="000000"/>
          <w:sz w:val="24"/>
          <w:szCs w:val="24"/>
        </w:rPr>
        <w:t>Nos reservamos el derecho de modificar o ampliar estas bases promocionales, en la medida que no perjudique o menoscabe los derechos de los Participantes en la Promoción.</w:t>
      </w:r>
    </w:p>
    <w:p w14:paraId="6313C1F7" w14:textId="77777777" w:rsidR="00BA6CEE" w:rsidRPr="00B76461" w:rsidRDefault="003A4EE1" w:rsidP="00B76461">
      <w:pPr>
        <w:pBdr>
          <w:top w:val="nil"/>
          <w:left w:val="nil"/>
          <w:bottom w:val="nil"/>
          <w:right w:val="nil"/>
          <w:between w:val="nil"/>
        </w:pBdr>
        <w:spacing w:after="100" w:line="276" w:lineRule="auto"/>
        <w:jc w:val="both"/>
        <w:rPr>
          <w:rFonts w:asciiTheme="majorHAnsi" w:hAnsiTheme="majorHAnsi" w:cstheme="majorHAnsi"/>
          <w:color w:val="000000"/>
          <w:sz w:val="24"/>
          <w:szCs w:val="24"/>
        </w:rPr>
      </w:pPr>
      <w:r w:rsidRPr="00B76461">
        <w:rPr>
          <w:rFonts w:asciiTheme="majorHAnsi" w:hAnsiTheme="majorHAnsi" w:cstheme="majorHAnsi"/>
          <w:color w:val="000000"/>
          <w:sz w:val="24"/>
          <w:szCs w:val="24"/>
        </w:rPr>
        <w:t>El mero hecho de participar en el sorteo implica que el Participante acepta totalmente las condiciones de estas Bases Legales. Asimismo, la participación en un sorteo de esta naturaleza supone la aceptación de las normas de la red social Instagram a través del cual se desarrolla el mismo.</w:t>
      </w:r>
    </w:p>
    <w:p w14:paraId="08051B9E" w14:textId="77777777" w:rsidR="00BA6CEE" w:rsidRPr="00B76461" w:rsidRDefault="00BA6CEE">
      <w:pPr>
        <w:pBdr>
          <w:top w:val="nil"/>
          <w:left w:val="nil"/>
          <w:bottom w:val="nil"/>
          <w:right w:val="nil"/>
          <w:between w:val="nil"/>
        </w:pBdr>
        <w:spacing w:after="100" w:line="276" w:lineRule="auto"/>
        <w:jc w:val="both"/>
        <w:rPr>
          <w:rFonts w:asciiTheme="majorHAnsi" w:hAnsiTheme="majorHAnsi" w:cstheme="majorHAnsi"/>
          <w:color w:val="000000"/>
          <w:sz w:val="24"/>
          <w:szCs w:val="24"/>
        </w:rPr>
      </w:pPr>
    </w:p>
    <w:p w14:paraId="47012BAE" w14:textId="77777777" w:rsidR="00BA6CEE" w:rsidRPr="00B76461" w:rsidRDefault="003A4EE1">
      <w:pPr>
        <w:pBdr>
          <w:top w:val="nil"/>
          <w:left w:val="nil"/>
          <w:bottom w:val="nil"/>
          <w:right w:val="nil"/>
          <w:between w:val="nil"/>
        </w:pBdr>
        <w:spacing w:after="200" w:line="276" w:lineRule="auto"/>
        <w:jc w:val="both"/>
        <w:rPr>
          <w:rFonts w:asciiTheme="majorHAnsi" w:hAnsiTheme="majorHAnsi" w:cstheme="majorHAnsi"/>
          <w:color w:val="000000"/>
          <w:sz w:val="24"/>
          <w:szCs w:val="24"/>
        </w:rPr>
      </w:pPr>
      <w:r w:rsidRPr="00B76461">
        <w:rPr>
          <w:rFonts w:asciiTheme="majorHAnsi" w:hAnsiTheme="majorHAnsi" w:cstheme="majorHAnsi"/>
          <w:b/>
          <w:color w:val="000000"/>
          <w:sz w:val="24"/>
          <w:szCs w:val="24"/>
        </w:rPr>
        <w:t>10.- LEGISLACIÓN APLICABLE Y JURISDICCIÓN</w:t>
      </w:r>
    </w:p>
    <w:p w14:paraId="12F57D4B" w14:textId="425957D1" w:rsidR="00BA6CEE" w:rsidRPr="00B76461" w:rsidRDefault="003A4EE1">
      <w:pPr>
        <w:pBdr>
          <w:top w:val="nil"/>
          <w:left w:val="nil"/>
          <w:bottom w:val="nil"/>
          <w:right w:val="nil"/>
          <w:between w:val="nil"/>
        </w:pBdr>
        <w:spacing w:after="200" w:line="276" w:lineRule="auto"/>
        <w:jc w:val="both"/>
        <w:rPr>
          <w:rFonts w:asciiTheme="majorHAnsi" w:eastAsia="Calibri" w:hAnsiTheme="majorHAnsi" w:cstheme="majorHAnsi"/>
          <w:color w:val="000000"/>
          <w:sz w:val="24"/>
          <w:szCs w:val="24"/>
        </w:rPr>
      </w:pPr>
      <w:r w:rsidRPr="00B76461">
        <w:rPr>
          <w:rFonts w:asciiTheme="majorHAnsi" w:hAnsiTheme="majorHAnsi" w:cstheme="majorHAnsi"/>
          <w:color w:val="000000"/>
          <w:sz w:val="24"/>
          <w:szCs w:val="24"/>
        </w:rPr>
        <w:t>Estas bases legales se regirán de conformidad con la ley</w:t>
      </w:r>
      <w:r w:rsidRPr="00B76461">
        <w:rPr>
          <w:rFonts w:asciiTheme="majorHAnsi" w:hAnsiTheme="majorHAnsi" w:cstheme="majorHAnsi"/>
          <w:sz w:val="24"/>
          <w:szCs w:val="24"/>
        </w:rPr>
        <w:t xml:space="preserve"> </w:t>
      </w:r>
      <w:r w:rsidRPr="00B76461">
        <w:rPr>
          <w:rFonts w:asciiTheme="majorHAnsi" w:hAnsiTheme="majorHAnsi" w:cstheme="majorHAnsi"/>
          <w:sz w:val="24"/>
          <w:szCs w:val="24"/>
          <w:highlight w:val="yellow"/>
        </w:rPr>
        <w:t>[país del organizador]</w:t>
      </w:r>
      <w:r w:rsidRPr="00B76461">
        <w:rPr>
          <w:rFonts w:asciiTheme="majorHAnsi" w:hAnsiTheme="majorHAnsi" w:cstheme="majorHAnsi"/>
          <w:color w:val="000000"/>
          <w:sz w:val="24"/>
          <w:szCs w:val="24"/>
        </w:rPr>
        <w:t xml:space="preserve">. Serán competentes para resolver cualquier reclamación o controversia que pudiera plantearse en relación con la validez, interpretación o cumplimiento de estas bases los Juzgados y Tribunales de la ciudad de residencia </w:t>
      </w:r>
      <w:r w:rsidR="009F3795" w:rsidRPr="00B76461">
        <w:rPr>
          <w:rFonts w:asciiTheme="majorHAnsi" w:hAnsiTheme="majorHAnsi" w:cstheme="majorHAnsi"/>
          <w:color w:val="000000"/>
          <w:sz w:val="24"/>
          <w:szCs w:val="24"/>
        </w:rPr>
        <w:t>del Participante</w:t>
      </w:r>
      <w:r w:rsidRPr="00B76461">
        <w:rPr>
          <w:rFonts w:asciiTheme="majorHAnsi" w:hAnsiTheme="majorHAnsi" w:cstheme="majorHAnsi"/>
          <w:color w:val="000000"/>
          <w:sz w:val="24"/>
          <w:szCs w:val="24"/>
        </w:rPr>
        <w:t>.</w:t>
      </w:r>
    </w:p>
    <w:sectPr w:rsidR="00BA6CEE" w:rsidRPr="00B76461">
      <w:footerReference w:type="even" r:id="rId13"/>
      <w:footerReference w:type="default" r:id="rId14"/>
      <w:pgSz w:w="11906" w:h="16838"/>
      <w:pgMar w:top="993"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60D2F" w14:textId="77777777" w:rsidR="00916FDA" w:rsidRDefault="00916FDA">
      <w:r>
        <w:separator/>
      </w:r>
    </w:p>
  </w:endnote>
  <w:endnote w:type="continuationSeparator" w:id="0">
    <w:p w14:paraId="5407BF31" w14:textId="77777777" w:rsidR="00916FDA" w:rsidRDefault="0091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F53E" w14:textId="77777777" w:rsidR="00BA6CEE" w:rsidRDefault="003A4EE1">
    <w:pPr>
      <w:pBdr>
        <w:top w:val="nil"/>
        <w:left w:val="nil"/>
        <w:bottom w:val="nil"/>
        <w:right w:val="nil"/>
        <w:between w:val="nil"/>
      </w:pBdr>
      <w:tabs>
        <w:tab w:val="center" w:pos="4252"/>
        <w:tab w:val="right" w:pos="8504"/>
      </w:tabs>
      <w:spacing w:line="276" w:lineRule="auto"/>
      <w:ind w:right="360"/>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7D6236">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B4EE" w14:textId="77777777" w:rsidR="00BA6CEE" w:rsidRDefault="003A4EE1">
    <w:pPr>
      <w:pBdr>
        <w:between w:val="nil"/>
      </w:pBdr>
      <w:tabs>
        <w:tab w:val="center" w:pos="4252"/>
        <w:tab w:val="right" w:pos="8504"/>
      </w:tabs>
      <w:spacing w:line="276" w:lineRule="auto"/>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7D6236">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5A36F017" w14:textId="77777777" w:rsidR="00BA6CEE" w:rsidRDefault="00BA6CEE">
    <w:pPr>
      <w:pBdr>
        <w:top w:val="nil"/>
        <w:left w:val="nil"/>
        <w:bottom w:val="nil"/>
        <w:right w:val="nil"/>
        <w:between w:val="nil"/>
      </w:pBdr>
      <w:tabs>
        <w:tab w:val="center" w:pos="4252"/>
        <w:tab w:val="right" w:pos="8504"/>
      </w:tabs>
      <w:spacing w:line="276" w:lineRule="auto"/>
      <w:ind w:right="360"/>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8ADF5" w14:textId="77777777" w:rsidR="00916FDA" w:rsidRDefault="00916FDA">
      <w:r>
        <w:separator/>
      </w:r>
    </w:p>
  </w:footnote>
  <w:footnote w:type="continuationSeparator" w:id="0">
    <w:p w14:paraId="41A1BAC2" w14:textId="77777777" w:rsidR="00916FDA" w:rsidRDefault="00916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A62ED"/>
    <w:multiLevelType w:val="multilevel"/>
    <w:tmpl w:val="B05C6D6C"/>
    <w:lvl w:ilvl="0">
      <w:start w:val="3"/>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CEE"/>
    <w:rsid w:val="000A7771"/>
    <w:rsid w:val="000E0117"/>
    <w:rsid w:val="003A4EE1"/>
    <w:rsid w:val="004C00AC"/>
    <w:rsid w:val="00570906"/>
    <w:rsid w:val="005E68D8"/>
    <w:rsid w:val="00640D61"/>
    <w:rsid w:val="00694510"/>
    <w:rsid w:val="007D5562"/>
    <w:rsid w:val="007D6236"/>
    <w:rsid w:val="007E6FFF"/>
    <w:rsid w:val="008B6B43"/>
    <w:rsid w:val="00916FDA"/>
    <w:rsid w:val="009A0505"/>
    <w:rsid w:val="009F3795"/>
    <w:rsid w:val="00A70BCC"/>
    <w:rsid w:val="00AE5A75"/>
    <w:rsid w:val="00B76461"/>
    <w:rsid w:val="00BA6CEE"/>
    <w:rsid w:val="00C05209"/>
    <w:rsid w:val="00DD0DE5"/>
    <w:rsid w:val="00E840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66EEF"/>
  <w15:docId w15:val="{ABBEB3DD-BBAA-4B73-B1B6-B3F8D66B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288013">
      <w:bodyDiv w:val="1"/>
      <w:marLeft w:val="0"/>
      <w:marRight w:val="0"/>
      <w:marTop w:val="0"/>
      <w:marBottom w:val="0"/>
      <w:divBdr>
        <w:top w:val="none" w:sz="0" w:space="0" w:color="auto"/>
        <w:left w:val="none" w:sz="0" w:space="0" w:color="auto"/>
        <w:bottom w:val="none" w:sz="0" w:space="0" w:color="auto"/>
        <w:right w:val="none" w:sz="0" w:space="0" w:color="auto"/>
      </w:divBdr>
    </w:div>
    <w:div w:id="1769233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tslaw.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c.esp@royalcanin.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instagram.com/4787455588525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elp.instagram.com/477434105621119/?helpref=hc_fnav" TargetMode="External"/><Relationship Id="rId4" Type="http://schemas.openxmlformats.org/officeDocument/2006/relationships/settings" Target="settings.xml"/><Relationship Id="rId9" Type="http://schemas.openxmlformats.org/officeDocument/2006/relationships/hyperlink" Target="mailto:admin@letslaw.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6912868-A530-4C4F-8053-9C3DECCC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7544</Characters>
  <Application>Microsoft Office Word</Application>
  <DocSecurity>0</DocSecurity>
  <Lines>136</Lines>
  <Paragraphs>46</Paragraphs>
  <ScaleCrop>false</ScaleCrop>
  <HeadingPairs>
    <vt:vector size="2" baseType="variant">
      <vt:variant>
        <vt:lpstr>Título</vt:lpstr>
      </vt:variant>
      <vt:variant>
        <vt:i4>1</vt:i4>
      </vt:variant>
    </vt:vector>
  </HeadingPairs>
  <TitlesOfParts>
    <vt:vector size="1" baseType="lpstr">
      <vt:lpstr>Plantilla Easypromos Bases Legales Sorteo Instagram en Español</vt:lpstr>
    </vt:vector>
  </TitlesOfParts>
  <Manager/>
  <Company>Easypromos SL</Company>
  <LinksUpToDate>false</LinksUpToDate>
  <CharactersWithSpaces>8936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Easypromos Bases Legales Sorteo Instagram en Español</dc:title>
  <dc:subject>Plantilla Easypromos Bases Legales Sorteo Instagram en Español</dc:subject>
  <dc:creator>Easypromos</dc:creator>
  <cp:keywords/>
  <dc:description>Las presentes Bases Legales han sido redactadas a modo de ejemplo para los usuarios de
Easypromos. Easypromos no se responsabiliza de las consecuencias que se puedan derivar de la
utilización por parte del usuario del presente modelo de Bases Legales, si bien este modelo
cumple la función exclusiva de ser un mero ejemplo.
Toda la información recogida en este documento es confidencial, por tanto los usuarios de
Easypromos se comprometen a no difundirla públicamente ni a entregarla a terceros.
Easypromos se reserva el derecho de emprender las acciones legales pertinentes en caso de
que un usuario infrinja el carácter confidencial de este documento.
En caso de que esté interesado en un asesoramiento legal para la organización de sorteos y
concursos promocionales en Internet y/o Redes Sociales, puede contactar con el despacho de
abogados Letslaw para que le asesore en lo que respecta a la revisión y/o redacción de unas
bases legales. Puede contactar por teléfono: 0034 914 32 37 72 o a través de correo electrónico
dirigido a la siguiente dirección: admin@letslaw.es.</dc:description>
  <cp:lastModifiedBy>Carles Bonfill</cp:lastModifiedBy>
  <cp:revision>3</cp:revision>
  <cp:lastPrinted>2021-09-10T08:46:00Z</cp:lastPrinted>
  <dcterms:created xsi:type="dcterms:W3CDTF">2021-09-10T08:54:00Z</dcterms:created>
  <dcterms:modified xsi:type="dcterms:W3CDTF">2021-09-10T08:55:00Z</dcterms:modified>
  <cp:category>Bases Legales</cp:category>
</cp:coreProperties>
</file>